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EF" w:rsidRPr="00BB3BEF" w:rsidRDefault="00BB3BEF" w:rsidP="00BB3BE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Інформаційна картка </w:t>
      </w:r>
    </w:p>
    <w:p w:rsidR="00BB3BEF" w:rsidRPr="00BB3BEF" w:rsidRDefault="00BB3BEF" w:rsidP="00BB3BE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B3BEF">
        <w:rPr>
          <w:rFonts w:ascii="Times New Roman" w:hAnsi="Times New Roman"/>
          <w:b/>
          <w:color w:val="000000"/>
          <w:sz w:val="24"/>
          <w:szCs w:val="24"/>
          <w:lang w:val="uk-UA"/>
        </w:rPr>
        <w:t>учасника другого (обласного) туру</w:t>
      </w:r>
    </w:p>
    <w:p w:rsidR="00BB3BEF" w:rsidRPr="00BB3BEF" w:rsidRDefault="00BB3BEF" w:rsidP="00BB3BE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B3BE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всеукраїнського конкурсу «Учитель року – 2018» </w:t>
      </w:r>
    </w:p>
    <w:p w:rsidR="00BB3BEF" w:rsidRDefault="00BB3BEF" w:rsidP="00BB3BE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3BEF">
        <w:rPr>
          <w:rFonts w:ascii="Times New Roman" w:hAnsi="Times New Roman"/>
          <w:b/>
          <w:color w:val="000000"/>
          <w:sz w:val="24"/>
          <w:szCs w:val="24"/>
          <w:lang w:val="uk-UA"/>
        </w:rPr>
        <w:t>у номінації «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Українська мова та література</w:t>
      </w:r>
      <w:r w:rsidRPr="00BB3BEF"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0"/>
      </w:tblGrid>
      <w:tr w:rsidR="00BB3BEF" w:rsidTr="0046725B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EF" w:rsidRDefault="00BB3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EF" w:rsidRPr="00197F42" w:rsidRDefault="00BB3B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97F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Жукова Ірина Михайлівна</w:t>
            </w:r>
          </w:p>
        </w:tc>
      </w:tr>
      <w:tr w:rsidR="00026483" w:rsidRPr="00561805" w:rsidTr="0046725B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 роботи (найменування навчального закладу відповідно до статуту)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83" w:rsidRPr="00026483" w:rsidRDefault="00026483" w:rsidP="000264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264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Комунальний заклад «</w:t>
            </w:r>
            <w:proofErr w:type="spellStart"/>
            <w:r w:rsidRPr="000264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Темрюцька</w:t>
            </w:r>
            <w:proofErr w:type="spellEnd"/>
            <w:r w:rsidRPr="000264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загальноосвітня школа І-ІІІ ступенів </w:t>
            </w:r>
            <w:proofErr w:type="spellStart"/>
            <w:r w:rsidRPr="000264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Нікольського</w:t>
            </w:r>
            <w:proofErr w:type="spellEnd"/>
            <w:r w:rsidRPr="000264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району Донецької області»</w:t>
            </w:r>
          </w:p>
        </w:tc>
      </w:tr>
      <w:tr w:rsidR="00026483" w:rsidTr="0046725B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83" w:rsidRPr="00026483" w:rsidRDefault="0002648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026483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026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483">
              <w:rPr>
                <w:rFonts w:ascii="Times New Roman" w:hAnsi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026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02648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026483">
              <w:rPr>
                <w:rFonts w:ascii="Times New Roman" w:hAnsi="Times New Roman"/>
                <w:color w:val="000000"/>
                <w:sz w:val="24"/>
                <w:szCs w:val="24"/>
              </w:rPr>
              <w:t>ітератури</w:t>
            </w:r>
            <w:proofErr w:type="spellEnd"/>
          </w:p>
        </w:tc>
      </w:tr>
      <w:tr w:rsidR="00026483" w:rsidTr="0046725B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83" w:rsidRPr="00197F42" w:rsidRDefault="0002648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97F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Бердянський державний педагогічний інститут імені П.</w:t>
            </w:r>
            <w:proofErr w:type="spellStart"/>
            <w:r w:rsidRPr="00197F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Осипенко</w:t>
            </w:r>
            <w:proofErr w:type="spellEnd"/>
            <w:r w:rsidRPr="00197F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2001</w:t>
            </w:r>
            <w:r w:rsidR="005618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рік</w:t>
            </w:r>
          </w:p>
        </w:tc>
      </w:tr>
      <w:tr w:rsidR="00026483" w:rsidRPr="00561805" w:rsidTr="0046725B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83" w:rsidRPr="00197F42" w:rsidRDefault="00197F42" w:rsidP="00197F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Обласна авторська творча майстерність (за авторською технологією Попової Т.Ю.) «</w:t>
            </w:r>
            <w:r w:rsidRPr="00197F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Технологічний потенціал учителя української мови та літератури як чинник життєтворчості особистості школяра</w:t>
            </w:r>
            <w:r w:rsidR="005618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2013рік</w:t>
            </w:r>
          </w:p>
        </w:tc>
      </w:tr>
      <w:tr w:rsidR="00026483" w:rsidRPr="00197F42" w:rsidTr="0046725B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стаж роботи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83" w:rsidRPr="00197F42" w:rsidRDefault="00197F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97F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026483" w:rsidRPr="00197F42" w:rsidTr="0046725B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Педагогічний стаж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83" w:rsidRPr="00197F42" w:rsidRDefault="00197F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97F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026483" w:rsidRPr="00197F42" w:rsidTr="0046725B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Стаж роботи у даному навчальному закладі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83" w:rsidRPr="00197F42" w:rsidRDefault="00197F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97F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026483" w:rsidRPr="00197F42" w:rsidTr="0046725B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Кваліфікаційна категорія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83" w:rsidRPr="00197F42" w:rsidRDefault="00197F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97F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Вища</w:t>
            </w:r>
          </w:p>
        </w:tc>
      </w:tr>
      <w:tr w:rsidR="00026483" w:rsidRPr="00197F42" w:rsidTr="0046725B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Звання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83" w:rsidRPr="00197F42" w:rsidRDefault="00197F4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97F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Старший учитель</w:t>
            </w:r>
          </w:p>
        </w:tc>
      </w:tr>
      <w:tr w:rsidR="00026483" w:rsidTr="0046725B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83" w:rsidRDefault="00026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Педагогічне кредо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83" w:rsidRPr="00197F42" w:rsidRDefault="00197F4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97F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Людина народжується не для того,  щоб зникнути безвісною пилинкою. Людина народжується,</w:t>
            </w:r>
            <w:r w:rsidR="005618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97F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щоб лишити  по собі слід вічний… (В.О. Сухомлинський)</w:t>
            </w:r>
          </w:p>
        </w:tc>
      </w:tr>
      <w:tr w:rsidR="00026483" w:rsidTr="00026483">
        <w:trPr>
          <w:trHeight w:val="241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83" w:rsidRDefault="00026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 – педагог і особистість </w:t>
            </w:r>
          </w:p>
        </w:tc>
      </w:tr>
      <w:tr w:rsidR="00026483" w:rsidRPr="00561805" w:rsidTr="0046725B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Портрет учителя: </w:t>
            </w:r>
          </w:p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яким, на Вашу думку, є сучасний учитель; </w:t>
            </w:r>
          </w:p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риси сучасного вчителя притаманні особисто Вам;</w:t>
            </w:r>
          </w:p>
          <w:p w:rsidR="00026483" w:rsidRDefault="00026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як Ви бачите перспективи розвитку освіти в Україні?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AF" w:rsidRPr="00A954AF" w:rsidRDefault="008C0B8E" w:rsidP="0046725B">
            <w:pPr>
              <w:spacing w:after="0"/>
              <w:ind w:right="28" w:firstLine="7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Сучасний  у</w:t>
            </w:r>
            <w:r w:rsidR="00A954AF" w:rsidRPr="00A954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читель… Слово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сполучення,   яким ми звикли,   </w:t>
            </w:r>
            <w:r w:rsidR="00A954AF" w:rsidRPr="00A954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назива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ти </w:t>
            </w:r>
            <w:r w:rsidR="00A954AF" w:rsidRPr="00A954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людину, яка навчає дітей у школі. А насправді?.. Що ховається за цими нехитрими літерами?</w:t>
            </w:r>
          </w:p>
          <w:p w:rsidR="008C0B8E" w:rsidRDefault="00A954AF" w:rsidP="0046725B">
            <w:pPr>
              <w:spacing w:after="0"/>
              <w:ind w:right="28" w:firstLine="7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54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8C0B8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читель – це не просто професія, </w:t>
            </w:r>
            <w:r w:rsidRPr="00A954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це стан душі</w:t>
            </w:r>
            <w:r w:rsidR="008C0B8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A954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це особливий спосіб мислення і, зрештою, життя. Жоден диплом педагогічного закладу не зробить зі звичайного студента Вчителя. Учителями народжуються, отримавши від Всевишнього великий дар любові, самопожертви, вічного неспокою. А, можливо, це й не зовсім дар. Це – місія, яку людина з цим ім’ям повинна виконати в  житті</w:t>
            </w:r>
            <w:r w:rsidR="008C0B8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будучи завжди творчою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8C0B8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талановитою,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креативн</w:t>
            </w:r>
            <w:r w:rsidR="008C0B8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особистіст</w:t>
            </w:r>
            <w:r w:rsidR="008C0B8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 яка крокує в ногу з часом.</w:t>
            </w:r>
          </w:p>
          <w:p w:rsidR="00026483" w:rsidRDefault="008C0B8E" w:rsidP="0046725B">
            <w:pPr>
              <w:spacing w:after="0"/>
              <w:ind w:right="28" w:firstLine="742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 вважаю себе сучасним учителем, бо школа – мій другий дім, де зовсім інший вимір часу</w:t>
            </w:r>
            <w:r w:rsidR="00956DDD" w:rsidRPr="00956D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– навчальними роками, </w:t>
            </w:r>
            <w:r w:rsidR="00956DDD" w:rsidRPr="00956DD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семестрами, уроками, перервами.  У</w:t>
            </w:r>
            <w:r w:rsidR="00956DDD" w:rsidRPr="00956D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сі ці роки – це роки пошуків, відкриттів, роздумів, які перевернули все моє життя.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Але  я</w:t>
            </w:r>
            <w:r w:rsidR="00956DDD" w:rsidRPr="00956D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розумію, що потрібно багато ще зробити: треба освоювати нові програми, вивчати і читати нові сучасні твори, одним словом, вчитися.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56DDD" w:rsidRPr="00956D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І я вчуся. Вчуся весь час і розумію, що вчительська праця дуже цінна, клопітка, виснажлива. Але,  впевнена,  професія вчителя вічна, її ніхто не зможе замінити.</w:t>
            </w:r>
            <w:r w:rsidR="00956DDD" w:rsidRPr="00956DDD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uk-UA"/>
              </w:rPr>
              <w:t xml:space="preserve"> </w:t>
            </w:r>
            <w:r w:rsidR="00956DDD" w:rsidRPr="00956DDD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Адже саме вчитель сіє те перше зернятко знань в дитину, яка в майбутньому стане людиною.</w:t>
            </w:r>
          </w:p>
          <w:p w:rsidR="008C0B8E" w:rsidRPr="008C0B8E" w:rsidRDefault="005E0B55" w:rsidP="0046725B">
            <w:pPr>
              <w:pStyle w:val="a3"/>
              <w:spacing w:after="0"/>
              <w:ind w:left="38" w:firstLine="742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      Мені б хотілося, щоб </w:t>
            </w:r>
            <w:r w:rsidR="00DA40A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держава  зробила все можливе,  аби підняти престижність професії вчителя на належний рівень, і 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 майбутньому</w:t>
            </w:r>
            <w:r w:rsidR="00DA40A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 педагоги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 були </w:t>
            </w:r>
            <w:r w:rsidR="00DA40A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фінансово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незалежними,</w:t>
            </w:r>
            <w:r w:rsidR="00DA40A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 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матеріально-технічна база</w:t>
            </w:r>
            <w:r w:rsidR="00DA40A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 навчальних закладів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 відповідала </w:t>
            </w:r>
            <w:r w:rsidR="00DA40A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б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ста</w:t>
            </w:r>
            <w:r w:rsidR="00DA40A8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ндартам нової української школи.  </w:t>
            </w:r>
          </w:p>
        </w:tc>
      </w:tr>
      <w:tr w:rsidR="00026483" w:rsidRPr="00DA40A8" w:rsidTr="0046725B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83" w:rsidRDefault="00026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«Родзинки» досвіду: </w:t>
            </w:r>
          </w:p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чому полягає Ваша педагогічна ідея/новація/розробка;</w:t>
            </w:r>
          </w:p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педагогічні технології, методи та форми Ви використовуєте у навчально-виховному процесі;</w:t>
            </w:r>
          </w:p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яким досвідом Ви готові поділитися з колегами?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3" w:rsidRPr="00DA40A8" w:rsidRDefault="008C0B8E" w:rsidP="00561805">
            <w:pPr>
              <w:spacing w:after="0"/>
              <w:ind w:right="28" w:firstLine="74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A40A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</w:t>
            </w:r>
            <w:r w:rsidRPr="00DA40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же кілька років я працюю над темою «Інтегроване навчання на уроках української мови та літератури» і вважаю  її  </w:t>
            </w:r>
            <w:r w:rsidRPr="00DA40A8">
              <w:rPr>
                <w:rFonts w:ascii="Times New Roman" w:hAnsi="Times New Roman"/>
                <w:sz w:val="24"/>
                <w:szCs w:val="24"/>
                <w:lang w:val="uk-UA"/>
              </w:rPr>
              <w:t>цілком актуальною,</w:t>
            </w:r>
            <w:r w:rsidR="00DA4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40A8">
              <w:rPr>
                <w:rFonts w:ascii="Times New Roman" w:hAnsi="Times New Roman"/>
                <w:sz w:val="24"/>
                <w:szCs w:val="24"/>
                <w:lang w:val="uk-UA"/>
              </w:rPr>
              <w:t>бо вона  повністю відповідає  завданням сучасної  школи.</w:t>
            </w:r>
            <w:r w:rsidR="00DA40A8" w:rsidRPr="00DA40A8">
              <w:rPr>
                <w:lang w:val="uk-UA"/>
              </w:rPr>
              <w:t xml:space="preserve"> </w:t>
            </w:r>
            <w:r w:rsidR="00561805">
              <w:rPr>
                <w:lang w:val="uk-UA"/>
              </w:rPr>
              <w:t xml:space="preserve"> </w:t>
            </w:r>
            <w:r w:rsidR="00561805" w:rsidRPr="00DA40A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618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певнена, </w:t>
            </w:r>
            <w:bookmarkStart w:id="0" w:name="_GoBack"/>
            <w:bookmarkEnd w:id="0"/>
            <w:r w:rsidR="00DA40A8" w:rsidRPr="00DA4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</w:t>
            </w:r>
            <w:r w:rsidR="00DA4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A40A8" w:rsidRPr="00DA40A8">
              <w:rPr>
                <w:rFonts w:ascii="Times New Roman" w:hAnsi="Times New Roman"/>
                <w:sz w:val="24"/>
                <w:szCs w:val="24"/>
                <w:lang w:val="uk-UA"/>
              </w:rPr>
              <w:t>виникнення цього питання зумовлено інтенсивним розвитком комп’ютеризації та інформаційних технологій. Тому процес навчання</w:t>
            </w:r>
            <w:r w:rsidR="00DA4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школі   я організовую  так, </w:t>
            </w:r>
            <w:r w:rsidR="00DA40A8" w:rsidRPr="00DA40A8">
              <w:rPr>
                <w:rFonts w:ascii="Times New Roman" w:hAnsi="Times New Roman"/>
                <w:sz w:val="24"/>
                <w:szCs w:val="24"/>
                <w:lang w:val="uk-UA"/>
              </w:rPr>
              <w:t>щоб в учнів формувалась потреба пізнавальної  діяльності, творче ст</w:t>
            </w:r>
            <w:r w:rsidR="00DA4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авлення до будь-якої проблеми. </w:t>
            </w:r>
            <w:r w:rsidR="00DA40A8" w:rsidRPr="00DA4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Переді мною стоїть </w:t>
            </w:r>
            <w:r w:rsidR="00DA40A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DA40A8" w:rsidRPr="00DA4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айвідповідальніше завдання - не тільки плекати рідну мову, а й уміти донести кожне слово в тонких барвах, щоб будило воно дитячу душу до праці. </w:t>
            </w:r>
            <w:r w:rsidR="008C1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A4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своїх уроках використовую такі </w:t>
            </w:r>
            <w:r w:rsidR="00DA40A8" w:rsidRPr="00DA40A8">
              <w:rPr>
                <w:rFonts w:ascii="Times New Roman" w:hAnsi="Times New Roman"/>
                <w:sz w:val="24"/>
                <w:szCs w:val="24"/>
                <w:lang w:val="uk-UA"/>
              </w:rPr>
              <w:t>форми та методи роботи:  евристичні бесіди;  відтворення діалогів літературних героїв з елементами рольової гри;  уроки у формі проблемно-дидактичної гри;  уроки засвоєння нових знань із обговоренням випереджальних навчальних задач;  уроки, орієнтовані на міжпредметну проблематику</w:t>
            </w:r>
            <w:r w:rsidR="00DA40A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672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6725B" w:rsidRPr="004672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проектів, мультимедійні презентації,  дослідницьку роботу, </w:t>
            </w:r>
            <w:proofErr w:type="spellStart"/>
            <w:r w:rsidR="0046725B" w:rsidRPr="0046725B">
              <w:rPr>
                <w:rFonts w:ascii="Times New Roman" w:hAnsi="Times New Roman"/>
                <w:sz w:val="24"/>
                <w:szCs w:val="24"/>
                <w:lang w:val="uk-UA"/>
              </w:rPr>
              <w:t>роботу</w:t>
            </w:r>
            <w:proofErr w:type="spellEnd"/>
            <w:r w:rsidR="0046725B" w:rsidRPr="004672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парах,  метод «Займи позицію»,  інсценізацію, гру «Інтерв’ю з письменником», «Перевтілення», «Закінчи речення» </w:t>
            </w:r>
            <w:r w:rsidR="008C1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46725B" w:rsidRPr="004672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своїй практиці часто підбираю одним учням ігрові форми роботи, а  іншим пропоную дискусійні, проблемні завдання  відповідно до вимог психології, педагогіки, дитячої та вікової фізіології. Формувати  цілісний світогляд  дітей  намагаємось  за допомогою  алгоритму  через  покрокове  поєднання  </w:t>
            </w:r>
            <w:proofErr w:type="spellStart"/>
            <w:r w:rsidR="0046725B" w:rsidRPr="0046725B">
              <w:rPr>
                <w:rFonts w:ascii="Times New Roman" w:hAnsi="Times New Roman"/>
                <w:sz w:val="24"/>
                <w:szCs w:val="24"/>
                <w:lang w:val="uk-UA"/>
              </w:rPr>
              <w:t>вітагенної</w:t>
            </w:r>
            <w:proofErr w:type="spellEnd"/>
            <w:r w:rsidR="0046725B" w:rsidRPr="004672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(життєвої), дидактичної (навчальної)  та </w:t>
            </w:r>
            <w:proofErr w:type="spellStart"/>
            <w:r w:rsidR="0046725B" w:rsidRPr="0046725B">
              <w:rPr>
                <w:rFonts w:ascii="Times New Roman" w:hAnsi="Times New Roman"/>
                <w:sz w:val="24"/>
                <w:szCs w:val="24"/>
                <w:lang w:val="uk-UA"/>
              </w:rPr>
              <w:t>конструювальної</w:t>
            </w:r>
            <w:proofErr w:type="spellEnd"/>
            <w:r w:rsidR="0046725B" w:rsidRPr="004672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інформації з будь-якою  іншою  суміжною з українською  літературою  дисципліною  або  видом  мистецтва .</w:t>
            </w:r>
          </w:p>
        </w:tc>
      </w:tr>
      <w:tr w:rsidR="00026483" w:rsidRPr="00561805" w:rsidTr="0046725B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83" w:rsidRDefault="00026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Кроки до майстерності:</w:t>
            </w:r>
          </w:p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які Ваші основні досягнення; </w:t>
            </w:r>
          </w:p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чим Ви пишаєтеся; </w:t>
            </w:r>
          </w:p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прагнете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навчитися?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9" w:rsidRPr="008C1429" w:rsidRDefault="008C1429" w:rsidP="008C1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Своїм педагогічним досягненням вважаю успішність учнів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</w:t>
            </w: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 їхню результативність у предметних олімпіадах і конкурсах. Професійну майстерність я підвищую шляхом  участі в обласних конференціях і семінарах як керівник методичного об’єднання.  </w:t>
            </w:r>
          </w:p>
          <w:p w:rsidR="00026483" w:rsidRPr="008C1429" w:rsidRDefault="008C1429" w:rsidP="008C1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Співпрацювала  з обласною авторською творчою майстернею (за  </w:t>
            </w: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технологією  Попової Т.Ю.), де презентувала свій  майстер-клас  до уроку контекстуального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вивчення творів М.Рильського, </w:t>
            </w: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була учасником  творчої групи вчителів-філологів, членом журі  районних конкурсів та  олімпіад, фахових конкурсів і  обласного конкурсу «Об’єднаймося, брати мої».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остійно беру участь у  розповсюдженні  ідей  педагогічного досвіду через лекційно-практичні  заняття  на районних  семінарах. Є членом творчої групи «</w:t>
            </w:r>
            <w:proofErr w:type="spellStart"/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Ґроно</w:t>
            </w:r>
            <w:proofErr w:type="spellEnd"/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  вчителів  району, яка  створила  методичні посібники, збірники, тестові  завдання, навчальні міні-посібники з культури спілкування,  тлумачний ілюстрований словник  до творів Т.Г.Шевченка,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Уроки морфології з використанням ІКТ», інтегровані уроки з літератури для 9 класу.</w:t>
            </w:r>
          </w:p>
        </w:tc>
      </w:tr>
      <w:tr w:rsidR="00026483" w:rsidTr="0046725B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83" w:rsidRDefault="00026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Знай наших! </w:t>
            </w:r>
          </w:p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Що, на Вашу думку, є запорукою успіху в конкурсі «Учитель року»? Які Ваші очікування від конкурсу?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3" w:rsidRPr="008C1429" w:rsidRDefault="008C1429" w:rsidP="00796F9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 конкурсу я очікую знайомства з педагогами, які є  найкращими представниками професії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новаторами у своїй справі, </w:t>
            </w: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обміну  педагогічним досвідом із колегами; підбиття підсумків своєї діяльності, </w:t>
            </w: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ab/>
              <w:t>продовження своєї самоосвіти, удосконалення фахової майстерності.</w:t>
            </w:r>
            <w:r w:rsid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Кожен учитель шукає сьогодні такі стежки до душ діте</w:t>
            </w:r>
            <w:r w:rsid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й, щоб завоювати у них довір’я  </w:t>
            </w: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 викликати інтерес до  процесу  навчання і виховання </w:t>
            </w:r>
            <w:r w:rsid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 собі найкращих людських рис. </w:t>
            </w: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 впевнено можу сказати,  що залишаю частинку  себе в серцях моїх учнів, кожному з них я потрібна, бо моя любов, моя самопожертва, мій вічний неспокій не  падають у пісний ґрунт, </w:t>
            </w:r>
            <w:r w:rsid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C14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 проростають на благодатній ниві, яка невдовзі заколоситься добірним зерном.  </w:t>
            </w:r>
            <w:r w:rsid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26483" w:rsidTr="0046725B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83" w:rsidRDefault="000264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лаштунками:</w:t>
            </w:r>
          </w:p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хто підтримує Вас на шляху до перемоги;</w:t>
            </w:r>
          </w:p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особистісні якості допомагають Вам досягати мети;</w:t>
            </w:r>
          </w:p>
          <w:p w:rsidR="00026483" w:rsidRDefault="0002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Ваші захоплення (хобі)?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Default="00796F94" w:rsidP="00796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шляху до перемоги мене підтримують учні школи, мої рідні та близькі, колеги по роботі та мої вчителі.  </w:t>
            </w:r>
          </w:p>
          <w:p w:rsidR="00796F94" w:rsidRPr="00796F94" w:rsidRDefault="00796F94" w:rsidP="00796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F94">
              <w:rPr>
                <w:rFonts w:ascii="Times New Roman" w:hAnsi="Times New Roman"/>
                <w:sz w:val="24"/>
                <w:szCs w:val="24"/>
                <w:lang w:val="uk-UA"/>
              </w:rPr>
              <w:t>Я – вчителька, і з гордістю крокую</w:t>
            </w:r>
          </w:p>
          <w:p w:rsidR="00796F94" w:rsidRPr="00796F94" w:rsidRDefault="00796F94" w:rsidP="00796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F94">
              <w:rPr>
                <w:rFonts w:ascii="Times New Roman" w:hAnsi="Times New Roman"/>
                <w:sz w:val="24"/>
                <w:szCs w:val="24"/>
                <w:lang w:val="uk-UA"/>
              </w:rPr>
              <w:t>По цій прекрасній сонячній землі,</w:t>
            </w:r>
          </w:p>
          <w:p w:rsidR="00796F94" w:rsidRPr="00796F94" w:rsidRDefault="00796F94" w:rsidP="00796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F94">
              <w:rPr>
                <w:rFonts w:ascii="Times New Roman" w:hAnsi="Times New Roman"/>
                <w:sz w:val="24"/>
                <w:szCs w:val="24"/>
                <w:lang w:val="uk-UA"/>
              </w:rPr>
              <w:t>Добро посію, душі полікую.</w:t>
            </w:r>
          </w:p>
          <w:p w:rsidR="00796F94" w:rsidRPr="00796F94" w:rsidRDefault="00796F94" w:rsidP="00796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F94">
              <w:rPr>
                <w:rFonts w:ascii="Times New Roman" w:hAnsi="Times New Roman"/>
                <w:sz w:val="24"/>
                <w:szCs w:val="24"/>
                <w:lang w:val="uk-UA"/>
              </w:rPr>
              <w:t>Я – вчителька! Тож заздрять хай мені!</w:t>
            </w:r>
          </w:p>
          <w:p w:rsidR="00026483" w:rsidRPr="008C1429" w:rsidRDefault="008C1429" w:rsidP="00796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Окрім основної роботи в школі  є активним учасником художньої самодіяльності при  </w:t>
            </w:r>
            <w:proofErr w:type="spellStart"/>
            <w:r w:rsidRP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Темрюцькому</w:t>
            </w:r>
            <w:proofErr w:type="spellEnd"/>
            <w:r w:rsidRP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будинку культури. Співаю у народному ансамблі «</w:t>
            </w:r>
            <w:proofErr w:type="spellStart"/>
            <w:r w:rsidRP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Надєжда</w:t>
            </w:r>
            <w:proofErr w:type="spellEnd"/>
            <w:r w:rsidRP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виступаю в </w:t>
            </w:r>
            <w:r w:rsid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театрі естрадних мініатюр</w:t>
            </w:r>
            <w:r w:rsidRP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«Провінція»</w:t>
            </w:r>
            <w:r w:rsidR="00796F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7F6F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вільний від роботи час в’яжу гачком, спицями, вишиваю хрестиком. Складаю вірші. </w:t>
            </w:r>
          </w:p>
        </w:tc>
      </w:tr>
    </w:tbl>
    <w:p w:rsidR="001A64DE" w:rsidRDefault="001A64DE"/>
    <w:sectPr w:rsidR="001A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8CE"/>
    <w:multiLevelType w:val="hybridMultilevel"/>
    <w:tmpl w:val="42CAC396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>
    <w:nsid w:val="1AE15735"/>
    <w:multiLevelType w:val="hybridMultilevel"/>
    <w:tmpl w:val="42CAC396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EF"/>
    <w:rsid w:val="00026483"/>
    <w:rsid w:val="00197F42"/>
    <w:rsid w:val="001A64DE"/>
    <w:rsid w:val="0046725B"/>
    <w:rsid w:val="00561805"/>
    <w:rsid w:val="005E0B55"/>
    <w:rsid w:val="00796F94"/>
    <w:rsid w:val="007F6F55"/>
    <w:rsid w:val="008C0B8E"/>
    <w:rsid w:val="008C1429"/>
    <w:rsid w:val="00956DDD"/>
    <w:rsid w:val="00A954AF"/>
    <w:rsid w:val="00BB3BEF"/>
    <w:rsid w:val="00DA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796F94"/>
    <w:pPr>
      <w:spacing w:after="0" w:line="240" w:lineRule="auto"/>
    </w:pPr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796F94"/>
    <w:pPr>
      <w:spacing w:after="0" w:line="240" w:lineRule="auto"/>
    </w:pPr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2017-12-19T14:11:00Z</dcterms:created>
  <dcterms:modified xsi:type="dcterms:W3CDTF">2017-12-19T14:11:00Z</dcterms:modified>
</cp:coreProperties>
</file>