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3A" w:rsidRPr="001E643A" w:rsidRDefault="001E643A" w:rsidP="001E643A">
      <w:pPr>
        <w:spacing w:after="0" w:line="256" w:lineRule="auto"/>
        <w:ind w:left="-851" w:firstLine="851"/>
        <w:jc w:val="right"/>
        <w:rPr>
          <w:rFonts w:ascii="Times New Roman" w:hAnsi="Times New Roman"/>
          <w:sz w:val="28"/>
          <w:szCs w:val="28"/>
        </w:rPr>
      </w:pPr>
      <w:r w:rsidRPr="001E643A">
        <w:rPr>
          <w:rFonts w:ascii="Times New Roman" w:hAnsi="Times New Roman"/>
          <w:sz w:val="28"/>
          <w:szCs w:val="28"/>
        </w:rPr>
        <w:t>УЗГОДЖЕНО:</w:t>
      </w:r>
    </w:p>
    <w:p w:rsidR="001E643A" w:rsidRPr="001E643A" w:rsidRDefault="001E643A" w:rsidP="001E643A">
      <w:pPr>
        <w:spacing w:after="0" w:line="256" w:lineRule="auto"/>
        <w:jc w:val="right"/>
        <w:rPr>
          <w:rFonts w:ascii="Times New Roman" w:hAnsi="Times New Roman"/>
          <w:sz w:val="28"/>
          <w:szCs w:val="28"/>
        </w:rPr>
      </w:pPr>
      <w:r w:rsidRPr="001E643A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1E643A">
        <w:rPr>
          <w:rFonts w:ascii="Times New Roman" w:hAnsi="Times New Roman"/>
          <w:sz w:val="28"/>
          <w:szCs w:val="28"/>
        </w:rPr>
        <w:t>роректор</w:t>
      </w:r>
      <w:proofErr w:type="spellEnd"/>
      <w:r w:rsidRPr="001E643A">
        <w:rPr>
          <w:rFonts w:ascii="Times New Roman" w:hAnsi="Times New Roman"/>
          <w:sz w:val="28"/>
          <w:szCs w:val="28"/>
          <w:lang w:val="uk-UA"/>
        </w:rPr>
        <w:t xml:space="preserve"> з НПРМЯО </w:t>
      </w:r>
    </w:p>
    <w:p w:rsidR="001E643A" w:rsidRPr="001E643A" w:rsidRDefault="001E643A" w:rsidP="001E643A">
      <w:pPr>
        <w:spacing w:after="0" w:line="256" w:lineRule="auto"/>
        <w:jc w:val="right"/>
        <w:rPr>
          <w:rFonts w:ascii="Times New Roman" w:hAnsi="Times New Roman"/>
          <w:sz w:val="28"/>
          <w:szCs w:val="28"/>
        </w:rPr>
      </w:pPr>
      <w:r w:rsidRPr="001E643A">
        <w:rPr>
          <w:rFonts w:ascii="Times New Roman" w:hAnsi="Times New Roman"/>
          <w:sz w:val="28"/>
          <w:szCs w:val="28"/>
          <w:lang w:val="uk-UA"/>
        </w:rPr>
        <w:t>Донецького ОБЛ</w:t>
      </w:r>
      <w:r w:rsidRPr="001E643A">
        <w:rPr>
          <w:rFonts w:ascii="Times New Roman" w:hAnsi="Times New Roman"/>
          <w:sz w:val="28"/>
          <w:szCs w:val="28"/>
        </w:rPr>
        <w:t xml:space="preserve">ІППО </w:t>
      </w:r>
    </w:p>
    <w:p w:rsidR="001E643A" w:rsidRPr="001E643A" w:rsidRDefault="001E643A" w:rsidP="001E643A">
      <w:pPr>
        <w:spacing w:after="0" w:line="256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E643A">
        <w:rPr>
          <w:rFonts w:ascii="Times New Roman" w:hAnsi="Times New Roman"/>
          <w:sz w:val="28"/>
          <w:szCs w:val="28"/>
        </w:rPr>
        <w:t xml:space="preserve">_______ </w:t>
      </w:r>
      <w:r w:rsidRPr="001E643A">
        <w:rPr>
          <w:rFonts w:ascii="Times New Roman" w:hAnsi="Times New Roman"/>
          <w:sz w:val="28"/>
          <w:szCs w:val="28"/>
          <w:lang w:val="uk-UA"/>
        </w:rPr>
        <w:t>Г. І. </w:t>
      </w:r>
      <w:proofErr w:type="spellStart"/>
      <w:r w:rsidRPr="001E643A">
        <w:rPr>
          <w:rFonts w:ascii="Times New Roman" w:hAnsi="Times New Roman"/>
          <w:sz w:val="28"/>
          <w:szCs w:val="28"/>
          <w:lang w:val="uk-UA"/>
        </w:rPr>
        <w:t>Ломакіна</w:t>
      </w:r>
      <w:proofErr w:type="spellEnd"/>
    </w:p>
    <w:p w:rsidR="001E643A" w:rsidRPr="001E643A" w:rsidRDefault="001E643A" w:rsidP="001E643A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43A" w:rsidRPr="001E643A" w:rsidRDefault="001E643A" w:rsidP="001E643A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43A">
        <w:rPr>
          <w:rFonts w:ascii="Times New Roman" w:hAnsi="Times New Roman"/>
          <w:b/>
          <w:sz w:val="28"/>
          <w:szCs w:val="28"/>
          <w:lang w:val="uk-UA"/>
        </w:rPr>
        <w:t xml:space="preserve">Рекомендації </w:t>
      </w:r>
    </w:p>
    <w:p w:rsidR="001E643A" w:rsidRPr="001E643A" w:rsidRDefault="001E643A" w:rsidP="001E643A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43A">
        <w:rPr>
          <w:rFonts w:ascii="Times New Roman" w:hAnsi="Times New Roman"/>
          <w:b/>
          <w:sz w:val="28"/>
          <w:szCs w:val="28"/>
          <w:lang w:val="uk-UA"/>
        </w:rPr>
        <w:t xml:space="preserve">щодо проведення ІІ (міського/районного/ОТГ) етапу </w:t>
      </w:r>
    </w:p>
    <w:p w:rsidR="001E643A" w:rsidRPr="001E643A" w:rsidRDefault="001E643A" w:rsidP="001E643A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43A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учнівської </w:t>
      </w:r>
      <w:r>
        <w:rPr>
          <w:rFonts w:ascii="Times New Roman" w:hAnsi="Times New Roman"/>
          <w:b/>
          <w:sz w:val="28"/>
          <w:szCs w:val="28"/>
          <w:lang w:val="uk-UA"/>
        </w:rPr>
        <w:t>олімпіади з хім</w:t>
      </w:r>
      <w:r w:rsidRPr="001E643A">
        <w:rPr>
          <w:rFonts w:ascii="Times New Roman" w:hAnsi="Times New Roman"/>
          <w:b/>
          <w:sz w:val="28"/>
          <w:szCs w:val="28"/>
          <w:lang w:val="uk-UA"/>
        </w:rPr>
        <w:t>ії</w:t>
      </w:r>
    </w:p>
    <w:p w:rsidR="001E643A" w:rsidRPr="001E643A" w:rsidRDefault="001E643A" w:rsidP="001E643A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43A">
        <w:rPr>
          <w:rFonts w:ascii="Times New Roman" w:hAnsi="Times New Roman"/>
          <w:b/>
          <w:sz w:val="28"/>
          <w:szCs w:val="28"/>
          <w:lang w:val="uk-UA"/>
        </w:rPr>
        <w:t>у 2019/2020 навчальному році</w:t>
      </w:r>
    </w:p>
    <w:p w:rsidR="001E643A" w:rsidRPr="001E643A" w:rsidRDefault="001E643A" w:rsidP="001E643A">
      <w:pPr>
        <w:spacing w:after="0" w:line="25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3A" w:rsidRDefault="001E643A" w:rsidP="001E643A">
      <w:pPr>
        <w:spacing w:after="0" w:line="256" w:lineRule="auto"/>
        <w:ind w:left="-851" w:firstLine="1560"/>
        <w:jc w:val="both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1E643A">
        <w:rPr>
          <w:rFonts w:ascii="Times New Roman" w:hAnsi="Times New Roman"/>
          <w:sz w:val="28"/>
          <w:szCs w:val="28"/>
          <w:lang w:val="uk-UA"/>
        </w:rPr>
        <w:t>Відповідно до наказів Міністерства освіти і науки України від 06.08.2019 № 1077 «Про проведення Всеукраїнських учнівських олімпіад і турнірів з навчальних предметів у 2019/2020 навчальному році», 15.02.2018 №</w:t>
      </w:r>
      <w:r w:rsidRPr="001E643A">
        <w:rPr>
          <w:rFonts w:ascii="Times New Roman" w:hAnsi="Times New Roman"/>
          <w:sz w:val="28"/>
          <w:szCs w:val="28"/>
          <w:lang w:val="en-US"/>
        </w:rPr>
        <w:t> </w:t>
      </w:r>
      <w:r w:rsidRPr="001E643A">
        <w:rPr>
          <w:rFonts w:ascii="Times New Roman" w:hAnsi="Times New Roman"/>
          <w:sz w:val="28"/>
          <w:szCs w:val="28"/>
          <w:lang w:val="uk-UA"/>
        </w:rPr>
        <w:t xml:space="preserve">148 «Про затвердження графіка проведення IV етапу Всеукраїнських учнівських олімпіад з навчальних предметів на 2019-2023 роки» (зі змінами),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№1318/20056, листа Міністерства освіти і науки України від 27.09.2017 № 1/9-524 «Про деякі питання організації учнівських олімпіад», Правил проведення І, ІІ, ІІІ етапів Всеукраїнських учнівських олімпіад з навчальних предметів у Донецькій області, затверджених наказом директора департаменту освіти і науки від 26.09.2018 №334/163-18-ОД, зареєстрованих у Головному територіальному управлінні юстиції у Донецькій області 18.10.2018 за № 238/2680, наказів директора департаменту освіти і науки від 17.10.2019 № 376/163-19-ОД «Про проведення ІІ етапу Всеукраїнських учнівських олімпіад з навчальних предметів у 2019/2020 навчальному році, від 29.10.2019 № 394/163-19-ОД «Про внесення змін до наказу від 17.10.2019 № 376/163-19-ОД», </w:t>
      </w: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30</w:t>
      </w:r>
      <w:r w:rsidRPr="001E643A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листопада 2019 року</w:t>
      </w:r>
      <w:r w:rsidRPr="001E643A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1E643A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проводиться ІІ етап Всеукраїнс</w:t>
      </w: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ької учнівської олімпіади з хім</w:t>
      </w:r>
      <w:r w:rsidRPr="001E643A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ії.</w:t>
      </w:r>
    </w:p>
    <w:p w:rsidR="00DC22E2" w:rsidRPr="001E643A" w:rsidRDefault="00DC22E2" w:rsidP="001E643A">
      <w:pPr>
        <w:spacing w:after="0" w:line="256" w:lineRule="auto"/>
        <w:ind w:left="-851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1E643A">
        <w:rPr>
          <w:rFonts w:ascii="Times New Roman" w:hAnsi="Times New Roman"/>
          <w:sz w:val="28"/>
          <w:szCs w:val="28"/>
          <w:lang w:val="uk-UA"/>
        </w:rPr>
        <w:t xml:space="preserve">В олімпіаді беруть участь учні </w:t>
      </w:r>
      <w:r w:rsidRPr="001E643A">
        <w:rPr>
          <w:rFonts w:ascii="Times New Roman" w:hAnsi="Times New Roman"/>
          <w:b/>
          <w:sz w:val="28"/>
          <w:szCs w:val="28"/>
          <w:lang w:val="uk-UA"/>
        </w:rPr>
        <w:t>8-11 класів</w:t>
      </w:r>
      <w:r w:rsidRPr="001E643A">
        <w:rPr>
          <w:rFonts w:ascii="Times New Roman" w:hAnsi="Times New Roman"/>
          <w:sz w:val="28"/>
          <w:szCs w:val="28"/>
          <w:lang w:val="uk-UA"/>
        </w:rPr>
        <w:t xml:space="preserve"> – переможці І (шкільного) етапу. Початок роботи о 9 годині. Учні, що навчаються в закладах </w:t>
      </w:r>
      <w:r w:rsidR="001E643A">
        <w:rPr>
          <w:rFonts w:ascii="Times New Roman" w:hAnsi="Times New Roman"/>
          <w:sz w:val="28"/>
          <w:szCs w:val="28"/>
          <w:lang w:val="uk-UA"/>
        </w:rPr>
        <w:t>загальної середньої освіти ОТГ</w:t>
      </w:r>
      <w:r w:rsidRPr="001E643A">
        <w:rPr>
          <w:rFonts w:ascii="Times New Roman" w:hAnsi="Times New Roman"/>
          <w:sz w:val="28"/>
          <w:szCs w:val="28"/>
          <w:lang w:val="uk-UA"/>
        </w:rPr>
        <w:t xml:space="preserve">, беруть участь у відповідних міських (районних) олімпіадах (лист Міністерства освіти і науки України № 170/524 від 27.09.2017 «Про деякі питання організації учнівських олімпіад»). Так само і педагоги можуть долучатися до участі в роботі журі відповідних міст (районів). На виконання завдань відводиться </w:t>
      </w:r>
      <w:r w:rsidRPr="001E643A">
        <w:rPr>
          <w:rFonts w:ascii="Times New Roman" w:hAnsi="Times New Roman"/>
          <w:b/>
          <w:bCs/>
          <w:sz w:val="28"/>
          <w:szCs w:val="28"/>
          <w:lang w:val="uk-UA"/>
        </w:rPr>
        <w:t>4 астрономічні години</w:t>
      </w:r>
      <w:r w:rsidRPr="001E643A">
        <w:rPr>
          <w:rFonts w:ascii="Times New Roman" w:hAnsi="Times New Roman"/>
          <w:sz w:val="28"/>
          <w:szCs w:val="28"/>
          <w:lang w:val="uk-UA"/>
        </w:rPr>
        <w:t>.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До місця проведення ІІ етапу олімпіади та у зворотному напрямку учні прибувають організовано в супроводі керівника(</w:t>
      </w:r>
      <w:proofErr w:type="spellStart"/>
      <w:r w:rsidRPr="001E643A">
        <w:rPr>
          <w:sz w:val="28"/>
          <w:szCs w:val="28"/>
          <w:lang w:val="uk-UA"/>
        </w:rPr>
        <w:t>ів</w:t>
      </w:r>
      <w:proofErr w:type="spellEnd"/>
      <w:r w:rsidRPr="001E643A">
        <w:rPr>
          <w:sz w:val="28"/>
          <w:szCs w:val="28"/>
          <w:lang w:val="uk-UA"/>
        </w:rPr>
        <w:t xml:space="preserve">) команди, який, як правило, визначається з числа вчителів, які не є членами журі або оргкомітету. 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Учні повинні мати при собі учнівський квиток або довідку загальноосвітнього навчального закладу з фотографією.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lastRenderedPageBreak/>
        <w:t xml:space="preserve">Звертаємо вашу увагу на те, що тексти завдань будуть розміщені на Інтернет-сайті Донецького обласного інституту післядипломної педагогічної освіти </w:t>
      </w:r>
      <w:hyperlink r:id="rId5" w:history="1">
        <w:r w:rsidRPr="001E643A">
          <w:rPr>
            <w:rStyle w:val="a7"/>
            <w:sz w:val="28"/>
            <w:szCs w:val="28"/>
            <w:lang w:val="uk-UA"/>
          </w:rPr>
          <w:t>http</w:t>
        </w:r>
        <w:r w:rsidRPr="001E643A">
          <w:rPr>
            <w:rStyle w:val="a7"/>
            <w:sz w:val="28"/>
            <w:szCs w:val="28"/>
          </w:rPr>
          <w:t>://</w:t>
        </w:r>
        <w:r w:rsidRPr="001E643A">
          <w:rPr>
            <w:rStyle w:val="a7"/>
            <w:sz w:val="28"/>
            <w:szCs w:val="28"/>
            <w:lang w:val="uk-UA"/>
          </w:rPr>
          <w:t>ippo</w:t>
        </w:r>
        <w:r w:rsidRPr="001E643A">
          <w:rPr>
            <w:rStyle w:val="a7"/>
            <w:sz w:val="28"/>
            <w:szCs w:val="28"/>
          </w:rPr>
          <w:t>.</w:t>
        </w:r>
        <w:r w:rsidRPr="001E643A">
          <w:rPr>
            <w:rStyle w:val="a7"/>
            <w:sz w:val="28"/>
            <w:szCs w:val="28"/>
            <w:lang w:val="uk-UA"/>
          </w:rPr>
          <w:t>dn</w:t>
        </w:r>
        <w:r w:rsidRPr="001E643A">
          <w:rPr>
            <w:rStyle w:val="a7"/>
            <w:sz w:val="28"/>
            <w:szCs w:val="28"/>
          </w:rPr>
          <w:t>.</w:t>
        </w:r>
        <w:r w:rsidRPr="001E643A">
          <w:rPr>
            <w:rStyle w:val="a7"/>
            <w:sz w:val="28"/>
            <w:szCs w:val="28"/>
            <w:lang w:val="uk-UA"/>
          </w:rPr>
          <w:t>ua</w:t>
        </w:r>
        <w:r w:rsidRPr="001E643A">
          <w:rPr>
            <w:rStyle w:val="a7"/>
            <w:sz w:val="28"/>
            <w:szCs w:val="28"/>
          </w:rPr>
          <w:t>/</w:t>
        </w:r>
        <w:r w:rsidRPr="001E643A">
          <w:rPr>
            <w:rStyle w:val="a7"/>
            <w:sz w:val="28"/>
            <w:szCs w:val="28"/>
            <w:lang w:val="uk-UA"/>
          </w:rPr>
          <w:t>uchnivs</w:t>
        </w:r>
        <w:r w:rsidRPr="001E643A">
          <w:rPr>
            <w:rStyle w:val="a7"/>
            <w:sz w:val="28"/>
            <w:szCs w:val="28"/>
          </w:rPr>
          <w:t>-</w:t>
        </w:r>
        <w:r w:rsidRPr="001E643A">
          <w:rPr>
            <w:rStyle w:val="a7"/>
            <w:sz w:val="28"/>
            <w:szCs w:val="28"/>
            <w:lang w:val="uk-UA"/>
          </w:rPr>
          <w:t>ki</w:t>
        </w:r>
        <w:r w:rsidRPr="001E643A">
          <w:rPr>
            <w:rStyle w:val="a7"/>
            <w:sz w:val="28"/>
            <w:szCs w:val="28"/>
          </w:rPr>
          <w:t>-</w:t>
        </w:r>
        <w:proofErr w:type="spellStart"/>
        <w:r w:rsidRPr="001E643A">
          <w:rPr>
            <w:rStyle w:val="a7"/>
            <w:sz w:val="28"/>
            <w:szCs w:val="28"/>
            <w:lang w:val="uk-UA"/>
          </w:rPr>
          <w:t>olimpiadi</w:t>
        </w:r>
        <w:proofErr w:type="spellEnd"/>
      </w:hyperlink>
      <w:r w:rsidRPr="001E643A">
        <w:rPr>
          <w:rStyle w:val="a7"/>
          <w:color w:val="0000FF"/>
          <w:sz w:val="28"/>
          <w:szCs w:val="28"/>
          <w:lang w:val="uk-UA"/>
        </w:rPr>
        <w:t xml:space="preserve"> </w:t>
      </w:r>
      <w:r w:rsidR="001E643A">
        <w:rPr>
          <w:sz w:val="28"/>
          <w:szCs w:val="28"/>
          <w:lang w:val="uk-UA"/>
        </w:rPr>
        <w:t xml:space="preserve"> з </w:t>
      </w:r>
      <w:r w:rsidR="001E643A" w:rsidRPr="001E643A">
        <w:rPr>
          <w:b/>
          <w:sz w:val="28"/>
          <w:szCs w:val="28"/>
          <w:lang w:val="uk-UA"/>
        </w:rPr>
        <w:t>8.30</w:t>
      </w:r>
      <w:r w:rsidRPr="001E643A">
        <w:rPr>
          <w:sz w:val="28"/>
          <w:szCs w:val="28"/>
          <w:lang w:val="uk-UA"/>
        </w:rPr>
        <w:t xml:space="preserve"> години в день проведення олімпіади. Пропонуємо організаторам продумати можливості дублювання виходу до Інтернет-сайту для отрима</w:t>
      </w:r>
      <w:r w:rsidR="001E643A">
        <w:rPr>
          <w:sz w:val="28"/>
          <w:szCs w:val="28"/>
          <w:lang w:val="uk-UA"/>
        </w:rPr>
        <w:t xml:space="preserve">ння інформації та її копіювання </w:t>
      </w:r>
      <w:r w:rsidR="001E643A" w:rsidRPr="001E643A">
        <w:rPr>
          <w:sz w:val="28"/>
          <w:szCs w:val="28"/>
          <w:lang w:val="uk-UA"/>
        </w:rPr>
        <w:t>у разі технічних утруднень.</w:t>
      </w:r>
    </w:p>
    <w:p w:rsidR="00E83A08" w:rsidRPr="001E643A" w:rsidRDefault="00E83A08" w:rsidP="00F75B5C">
      <w:pPr>
        <w:pStyle w:val="a4"/>
        <w:spacing w:after="0"/>
        <w:ind w:left="-900" w:firstLine="616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Відповіді до завдань будуть розміщені через 10 днів після проведення олімп</w:t>
      </w:r>
      <w:r w:rsidR="00686EE2">
        <w:rPr>
          <w:sz w:val="28"/>
          <w:szCs w:val="28"/>
          <w:lang w:val="uk-UA"/>
        </w:rPr>
        <w:t>іади, орієнтовні критерії – о 13</w:t>
      </w:r>
      <w:r w:rsidRPr="001E643A">
        <w:rPr>
          <w:sz w:val="28"/>
          <w:szCs w:val="28"/>
          <w:lang w:val="uk-UA"/>
        </w:rPr>
        <w:t xml:space="preserve">.00 в день проведення олімпіади. </w:t>
      </w:r>
    </w:p>
    <w:p w:rsidR="00DC22E2" w:rsidRPr="001E643A" w:rsidRDefault="00DC22E2" w:rsidP="00F75B5C">
      <w:pPr>
        <w:pStyle w:val="a4"/>
        <w:spacing w:after="0"/>
        <w:ind w:left="-900" w:firstLine="616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 xml:space="preserve">Вважаємо за доцільне нагадати про те, що участь учнів в олімпіаді добровільна, у ІІ (міському, районному) етапі беруть участь учні – переможці І (шкільного) етапу олімпіади. Вони мають право брати участь у змаганнях за клас (курс), не молодший, ніж клас (курс) їх навчання. За бажанням учні мають право брати участь у змаганнях за клас (курс) старший на 1-2, ніж клас (курс ) їх навчання. </w:t>
      </w:r>
    </w:p>
    <w:p w:rsidR="001E643A" w:rsidRDefault="001E643A" w:rsidP="001E643A">
      <w:pPr>
        <w:spacing w:after="0" w:line="240" w:lineRule="auto"/>
        <w:ind w:left="-851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Звертаємо увагу, що </w:t>
      </w:r>
      <w:r w:rsidR="00E83A08" w:rsidRPr="001E643A">
        <w:rPr>
          <w:rFonts w:ascii="Times New Roman" w:eastAsia="Times New Roman" w:hAnsi="Times New Roman"/>
          <w:b/>
          <w:noProof/>
          <w:sz w:val="28"/>
          <w:szCs w:val="28"/>
          <w:u w:val="single"/>
          <w:lang w:val="uk-UA"/>
        </w:rPr>
        <w:t>тексти завдань надаються тільки українською мовою</w:t>
      </w:r>
      <w:r w:rsidR="00E83A08" w:rsidRPr="001E643A"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 xml:space="preserve">. </w:t>
      </w:r>
      <w:r w:rsidR="00E83A08" w:rsidRPr="001E643A">
        <w:rPr>
          <w:rFonts w:ascii="Times New Roman" w:hAnsi="Times New Roman"/>
          <w:noProof/>
          <w:sz w:val="28"/>
          <w:szCs w:val="28"/>
          <w:lang w:val="uk-UA"/>
        </w:rPr>
        <w:t>Учасники олімпіади дають відповіді державною мовою. За рішенням журі учасники можуть отримувати завдання та давати відповіді мово</w:t>
      </w:r>
      <w:r>
        <w:rPr>
          <w:rFonts w:ascii="Times New Roman" w:hAnsi="Times New Roman"/>
          <w:noProof/>
          <w:sz w:val="28"/>
          <w:szCs w:val="28"/>
          <w:lang w:val="uk-UA"/>
        </w:rPr>
        <w:t>ю вивчення навчального предмета.</w:t>
      </w:r>
    </w:p>
    <w:p w:rsidR="00004EBA" w:rsidRPr="001E643A" w:rsidRDefault="00004EBA" w:rsidP="001E643A">
      <w:pPr>
        <w:spacing w:after="0" w:line="240" w:lineRule="auto"/>
        <w:ind w:left="-851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E643A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Для якісної підготовки учнів до ІІ етапу Всеукраїнської учнівської олімпіади з хімії необхідно</w:t>
      </w:r>
      <w:r w:rsidRPr="001E643A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004EBA" w:rsidRPr="001E643A" w:rsidRDefault="00004EBA" w:rsidP="00004EBA">
      <w:pPr>
        <w:numPr>
          <w:ilvl w:val="0"/>
          <w:numId w:val="6"/>
        </w:numPr>
        <w:tabs>
          <w:tab w:val="clear" w:pos="128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E643A">
        <w:rPr>
          <w:rFonts w:ascii="Times New Roman" w:eastAsia="Times New Roman" w:hAnsi="Times New Roman"/>
          <w:sz w:val="28"/>
          <w:szCs w:val="28"/>
          <w:lang w:val="uk-UA"/>
        </w:rPr>
        <w:t xml:space="preserve">Опрацьовувати </w:t>
      </w:r>
      <w:proofErr w:type="spellStart"/>
      <w:r w:rsidRPr="001E643A">
        <w:rPr>
          <w:rFonts w:ascii="Times New Roman" w:eastAsia="Times New Roman" w:hAnsi="Times New Roman"/>
          <w:sz w:val="28"/>
          <w:szCs w:val="28"/>
          <w:lang w:val="uk-UA"/>
        </w:rPr>
        <w:t>олімпіадні</w:t>
      </w:r>
      <w:proofErr w:type="spellEnd"/>
      <w:r w:rsidRPr="001E643A">
        <w:rPr>
          <w:rFonts w:ascii="Times New Roman" w:eastAsia="Times New Roman" w:hAnsi="Times New Roman"/>
          <w:sz w:val="28"/>
          <w:szCs w:val="28"/>
          <w:lang w:val="uk-UA"/>
        </w:rPr>
        <w:t xml:space="preserve"> завдання ІІ та ІІІ етапів олімпіад попередніх років.</w:t>
      </w:r>
    </w:p>
    <w:p w:rsidR="00004EBA" w:rsidRPr="001E643A" w:rsidRDefault="00004EBA" w:rsidP="00004EBA">
      <w:pPr>
        <w:numPr>
          <w:ilvl w:val="0"/>
          <w:numId w:val="6"/>
        </w:numPr>
        <w:tabs>
          <w:tab w:val="clear" w:pos="128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E643A">
        <w:rPr>
          <w:rFonts w:ascii="Times New Roman" w:eastAsia="Times New Roman" w:hAnsi="Times New Roman"/>
          <w:sz w:val="28"/>
          <w:szCs w:val="28"/>
          <w:lang w:val="uk-UA"/>
        </w:rPr>
        <w:t>Використовувати можливості Інтернет-технологій для підготовки учнів до олімпіади, у тому числі участь в Інтернет-олімпіадах.</w:t>
      </w:r>
    </w:p>
    <w:p w:rsidR="00E83A08" w:rsidRPr="001E643A" w:rsidRDefault="00004EBA" w:rsidP="001E643A">
      <w:pPr>
        <w:numPr>
          <w:ilvl w:val="0"/>
          <w:numId w:val="6"/>
        </w:numPr>
        <w:tabs>
          <w:tab w:val="clear" w:pos="128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E643A">
        <w:rPr>
          <w:rFonts w:ascii="Times New Roman" w:eastAsia="Times New Roman" w:hAnsi="Times New Roman"/>
          <w:sz w:val="28"/>
          <w:szCs w:val="28"/>
          <w:lang w:val="uk-UA"/>
        </w:rPr>
        <w:t>Підготовка учнів до олімпіади передбачає високий рівень засвоєння ними обов’язкової програми. Але необхідно враховувати, що програма шкільного курсу хімії відрізняється від програми підготовки до олімпіади. Найбільші труднощі в учнів виникають під час розв’язання задач логічного характеру, яких серед завдань олімпіади більше 75%.</w:t>
      </w:r>
    </w:p>
    <w:p w:rsidR="001E643A" w:rsidRDefault="001E643A" w:rsidP="001E643A">
      <w:pPr>
        <w:pStyle w:val="a4"/>
        <w:spacing w:after="0"/>
        <w:ind w:left="-900" w:firstLine="758"/>
        <w:jc w:val="both"/>
        <w:rPr>
          <w:iCs/>
          <w:sz w:val="28"/>
          <w:szCs w:val="28"/>
          <w:lang w:val="uk-UA"/>
        </w:rPr>
      </w:pPr>
    </w:p>
    <w:p w:rsidR="00DC22E2" w:rsidRPr="001E643A" w:rsidRDefault="001E643A" w:rsidP="001E643A">
      <w:pPr>
        <w:pStyle w:val="a4"/>
        <w:spacing w:after="0"/>
        <w:ind w:left="-900" w:firstLine="758"/>
        <w:jc w:val="both"/>
        <w:rPr>
          <w:i/>
          <w:iCs/>
          <w:sz w:val="28"/>
          <w:szCs w:val="28"/>
          <w:lang w:val="uk-UA"/>
        </w:rPr>
      </w:pPr>
      <w:r w:rsidRPr="001E643A">
        <w:rPr>
          <w:iCs/>
          <w:sz w:val="28"/>
          <w:szCs w:val="28"/>
          <w:lang w:val="uk-UA"/>
        </w:rPr>
        <w:t>П</w:t>
      </w:r>
      <w:r w:rsidR="00DC22E2" w:rsidRPr="001E643A">
        <w:rPr>
          <w:sz w:val="28"/>
          <w:szCs w:val="28"/>
          <w:lang w:val="uk-UA"/>
        </w:rPr>
        <w:t xml:space="preserve">ри перевірці робіт </w:t>
      </w:r>
      <w:r>
        <w:rPr>
          <w:sz w:val="28"/>
          <w:szCs w:val="28"/>
          <w:lang w:val="uk-UA"/>
        </w:rPr>
        <w:t xml:space="preserve">слід </w:t>
      </w:r>
      <w:r w:rsidR="00DC22E2" w:rsidRPr="001E643A">
        <w:rPr>
          <w:sz w:val="28"/>
          <w:szCs w:val="28"/>
          <w:lang w:val="uk-UA"/>
        </w:rPr>
        <w:t xml:space="preserve">враховувати, що деякі завдання можуть мати декілька варіантів правильних відповідей. Граматичні помилки </w:t>
      </w:r>
      <w:r>
        <w:rPr>
          <w:sz w:val="28"/>
          <w:szCs w:val="28"/>
          <w:lang w:val="uk-UA"/>
        </w:rPr>
        <w:t xml:space="preserve">не впливають на оцінку роботи. </w:t>
      </w:r>
      <w:r w:rsidRPr="001E643A">
        <w:rPr>
          <w:b/>
          <w:sz w:val="28"/>
          <w:szCs w:val="28"/>
          <w:lang w:val="uk-UA"/>
        </w:rPr>
        <w:t>Голова журі</w:t>
      </w:r>
      <w:r>
        <w:rPr>
          <w:sz w:val="28"/>
          <w:szCs w:val="28"/>
          <w:lang w:val="uk-UA"/>
        </w:rPr>
        <w:t xml:space="preserve"> о</w:t>
      </w:r>
      <w:r w:rsidR="00DC22E2" w:rsidRPr="001E643A">
        <w:rPr>
          <w:sz w:val="28"/>
          <w:szCs w:val="28"/>
          <w:lang w:val="uk-UA"/>
        </w:rPr>
        <w:t>бговорює з членами журі рішення завдань та план їх перевірки. Після закінчення виконання завдань учнями особисто збир</w:t>
      </w:r>
      <w:r>
        <w:rPr>
          <w:sz w:val="28"/>
          <w:szCs w:val="28"/>
          <w:lang w:val="uk-UA"/>
        </w:rPr>
        <w:t>ає та шифрує роботи учасників, і</w:t>
      </w:r>
      <w:r w:rsidR="00DC22E2" w:rsidRPr="001E643A">
        <w:rPr>
          <w:sz w:val="28"/>
          <w:szCs w:val="28"/>
          <w:lang w:val="uk-UA"/>
        </w:rPr>
        <w:t xml:space="preserve"> лише після цього віддає їх на перевірку членам журі або на зберігання оргкомітету. 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b/>
          <w:bCs/>
          <w:sz w:val="28"/>
          <w:szCs w:val="28"/>
          <w:lang w:val="uk-UA"/>
        </w:rPr>
      </w:pPr>
      <w:r w:rsidRPr="001E643A">
        <w:rPr>
          <w:b/>
          <w:bCs/>
          <w:sz w:val="28"/>
          <w:szCs w:val="28"/>
          <w:lang w:val="uk-UA"/>
        </w:rPr>
        <w:t xml:space="preserve">Звертаємо увагу на те, що: 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- переможці минулого року ІІІ (обласного) етапу Всеукраїнських олімпіад обов’язково беруть участь у ІІ етапі, а переможці ІV Всеукраїнського етапу беруть участь у ІІ етапі за бажанням;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 xml:space="preserve">- зошити для </w:t>
      </w:r>
      <w:proofErr w:type="spellStart"/>
      <w:r w:rsidRPr="001E643A">
        <w:rPr>
          <w:sz w:val="28"/>
          <w:szCs w:val="28"/>
          <w:lang w:val="uk-UA"/>
        </w:rPr>
        <w:t>олімпіадних</w:t>
      </w:r>
      <w:proofErr w:type="spellEnd"/>
      <w:r w:rsidRPr="001E643A">
        <w:rPr>
          <w:sz w:val="28"/>
          <w:szCs w:val="28"/>
          <w:lang w:val="uk-UA"/>
        </w:rPr>
        <w:t xml:space="preserve"> робіт мають бути проштамповані єдиним штампом;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 xml:space="preserve">- члени журі в </w:t>
      </w:r>
      <w:proofErr w:type="spellStart"/>
      <w:r w:rsidRPr="001E643A">
        <w:rPr>
          <w:sz w:val="28"/>
          <w:szCs w:val="28"/>
          <w:lang w:val="uk-UA"/>
        </w:rPr>
        <w:t>олімпіадних</w:t>
      </w:r>
      <w:proofErr w:type="spellEnd"/>
      <w:r w:rsidRPr="001E643A">
        <w:rPr>
          <w:sz w:val="28"/>
          <w:szCs w:val="28"/>
          <w:lang w:val="uk-UA"/>
        </w:rPr>
        <w:t xml:space="preserve"> роботах виставляють кількість балів за кожне завдання й підраховують загальну кількість балів та записують їх у кінці роботи. Поруч кожен член журі ставить своє прізвище та підпис;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- шифрування робіт проводиться головою оргкомітету перед початком перевірки робіт журі.</w:t>
      </w:r>
    </w:p>
    <w:p w:rsidR="00DC22E2" w:rsidRPr="001E643A" w:rsidRDefault="00DC22E2" w:rsidP="001E643A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- підпис роботи має бути таким:</w:t>
      </w:r>
    </w:p>
    <w:p w:rsidR="00DC22E2" w:rsidRPr="001E643A" w:rsidRDefault="00DC22E2" w:rsidP="00DB6E4F">
      <w:pPr>
        <w:pStyle w:val="a4"/>
        <w:spacing w:after="0"/>
        <w:ind w:left="-900" w:firstLine="758"/>
        <w:jc w:val="center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lastRenderedPageBreak/>
        <w:t>Робота</w:t>
      </w:r>
    </w:p>
    <w:p w:rsidR="00DC22E2" w:rsidRPr="001E643A" w:rsidRDefault="00DC22E2" w:rsidP="00DB6E4F">
      <w:pPr>
        <w:pStyle w:val="a4"/>
        <w:spacing w:after="0"/>
        <w:ind w:left="-900" w:firstLine="758"/>
        <w:jc w:val="center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учасника ІІ (міського/районного) етапу Всеукраїнської учнівської олімпіади</w:t>
      </w:r>
    </w:p>
    <w:p w:rsidR="00DC22E2" w:rsidRPr="001E643A" w:rsidRDefault="00DC22E2" w:rsidP="00DB6E4F">
      <w:pPr>
        <w:pStyle w:val="a4"/>
        <w:spacing w:after="0"/>
        <w:ind w:left="-900" w:firstLine="758"/>
        <w:jc w:val="center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з хімії</w:t>
      </w:r>
    </w:p>
    <w:p w:rsidR="00DC22E2" w:rsidRPr="001E643A" w:rsidRDefault="00DC22E2" w:rsidP="00DB6E4F">
      <w:pPr>
        <w:pStyle w:val="a4"/>
        <w:spacing w:after="0"/>
        <w:ind w:left="-900" w:firstLine="758"/>
        <w:jc w:val="center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учня (учениці) _______класу</w:t>
      </w:r>
    </w:p>
    <w:p w:rsidR="00DC22E2" w:rsidRPr="001E643A" w:rsidRDefault="00DC22E2" w:rsidP="00DB6E4F">
      <w:pPr>
        <w:pStyle w:val="a4"/>
        <w:spacing w:after="0"/>
        <w:ind w:left="-900" w:firstLine="758"/>
        <w:jc w:val="center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________________________________________________________________</w:t>
      </w:r>
    </w:p>
    <w:p w:rsidR="00DC22E2" w:rsidRPr="001E643A" w:rsidRDefault="00DC22E2" w:rsidP="00DB6E4F">
      <w:pPr>
        <w:pStyle w:val="a4"/>
        <w:spacing w:after="0"/>
        <w:ind w:left="-900" w:firstLine="758"/>
        <w:jc w:val="center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________________________________________________________________</w:t>
      </w:r>
    </w:p>
    <w:p w:rsidR="00DC22E2" w:rsidRPr="001E643A" w:rsidRDefault="001E643A" w:rsidP="00DB6E4F">
      <w:pPr>
        <w:pStyle w:val="a4"/>
        <w:spacing w:after="0"/>
        <w:ind w:left="-900" w:firstLine="75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(повна назва ЗЗСО</w:t>
      </w:r>
      <w:r w:rsidR="00DC22E2" w:rsidRPr="001E643A">
        <w:rPr>
          <w:sz w:val="28"/>
          <w:szCs w:val="28"/>
          <w:lang w:val="uk-UA"/>
        </w:rPr>
        <w:t>)</w:t>
      </w:r>
    </w:p>
    <w:p w:rsidR="00DC22E2" w:rsidRPr="001E643A" w:rsidRDefault="00DC22E2" w:rsidP="00DB6E4F">
      <w:pPr>
        <w:pStyle w:val="a4"/>
        <w:spacing w:after="0"/>
        <w:ind w:left="-900" w:firstLine="758"/>
        <w:jc w:val="center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_________________________________________________________________</w:t>
      </w:r>
    </w:p>
    <w:p w:rsidR="00DC22E2" w:rsidRPr="001E643A" w:rsidRDefault="00DC22E2" w:rsidP="00DB6E4F">
      <w:pPr>
        <w:pStyle w:val="a4"/>
        <w:spacing w:after="0"/>
        <w:ind w:left="-900" w:firstLine="758"/>
        <w:jc w:val="center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(прізвище, ім’я, по батькові в родовому відмінку)</w:t>
      </w:r>
    </w:p>
    <w:p w:rsidR="00DC22E2" w:rsidRPr="001E643A" w:rsidRDefault="00DC22E2" w:rsidP="00DB6E4F">
      <w:pPr>
        <w:pStyle w:val="a4"/>
        <w:spacing w:after="0"/>
        <w:ind w:left="-900" w:firstLine="758"/>
        <w:jc w:val="center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Дата народження (число, місяць, рік)__________________________________</w:t>
      </w:r>
    </w:p>
    <w:p w:rsidR="00DC22E2" w:rsidRPr="001E643A" w:rsidRDefault="00DC22E2" w:rsidP="00DB6E4F">
      <w:pPr>
        <w:pStyle w:val="a4"/>
        <w:spacing w:after="0"/>
        <w:ind w:left="-900" w:firstLine="758"/>
        <w:jc w:val="center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Телефон___________________________________________________________</w:t>
      </w:r>
    </w:p>
    <w:p w:rsidR="00DC22E2" w:rsidRPr="001E643A" w:rsidRDefault="00DC22E2" w:rsidP="00DB6E4F">
      <w:pPr>
        <w:pStyle w:val="a4"/>
        <w:spacing w:after="0"/>
        <w:ind w:left="-900" w:firstLine="758"/>
        <w:jc w:val="center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Учитель (особа, яка підготувала)______________________________________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</w:p>
    <w:p w:rsidR="00DC22E2" w:rsidRPr="001E643A" w:rsidRDefault="00DC22E2" w:rsidP="00DB6E4F">
      <w:pPr>
        <w:pStyle w:val="a4"/>
        <w:spacing w:after="0"/>
        <w:ind w:left="-900" w:firstLine="758"/>
        <w:jc w:val="center"/>
        <w:rPr>
          <w:b/>
          <w:bCs/>
          <w:sz w:val="28"/>
          <w:szCs w:val="28"/>
          <w:lang w:val="uk-UA"/>
        </w:rPr>
      </w:pPr>
      <w:r w:rsidRPr="001E643A">
        <w:rPr>
          <w:b/>
          <w:bCs/>
          <w:sz w:val="28"/>
          <w:szCs w:val="28"/>
          <w:lang w:val="uk-UA"/>
        </w:rPr>
        <w:t>Учасник олімпіади</w:t>
      </w:r>
    </w:p>
    <w:p w:rsidR="001E643A" w:rsidRDefault="00DC22E2" w:rsidP="001E643A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Під час виконання завдань дозволяється користуватися лише такими предметами: зошитом, Періодичною системою хімічних елементів, таблицею розчинності речовин, – виданими організаторами. Також власними олівцями, ручками, лінійками, не програмованими калькуляторами. Користуватися шпаргалками, мобільними телефонами, додатковими довідковими матеріалами, консультуватися з будь-якими особами, окрім голови журі ЗАБОРОНЕНО.</w:t>
      </w:r>
    </w:p>
    <w:p w:rsidR="001E643A" w:rsidRDefault="00DC22E2" w:rsidP="001E643A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З питаннями щодо правильного розуміння змісту завдань звертайтеся до голови журі,  якого до класу запросить черговий. На розв’язання завдань відводиться 4 години. Час закінчення туру вказується на дошці.</w:t>
      </w:r>
    </w:p>
    <w:p w:rsidR="00DC22E2" w:rsidRPr="001E643A" w:rsidRDefault="00DC22E2" w:rsidP="001E643A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Повно та аргументовано відповідайте на питання, поставлені в умові задачі. Правильні твердження, що не стосуються поставлених в задачі питань, не оцінюються. Правильна відповідь, не підкріплена логічними аргументами чи розрахунками, оцінюється лише мінімальною кількістю балів. При нестачі паперу звертайтеся до чергового в класі. Граматичні помилки не впливають на оцінку роботи.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Час, який було використано  за потребою (вихід із аудиторії) не додається.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Під час перевірки вчителі – члени журі – користуються критеріями оцінювання, які н</w:t>
      </w:r>
      <w:r w:rsidR="00686EE2">
        <w:rPr>
          <w:sz w:val="28"/>
          <w:szCs w:val="28"/>
          <w:lang w:val="uk-UA"/>
        </w:rPr>
        <w:t>аправляються окремим файлом о 13</w:t>
      </w:r>
      <w:r w:rsidRPr="001E643A">
        <w:rPr>
          <w:sz w:val="28"/>
          <w:szCs w:val="28"/>
          <w:lang w:val="uk-UA"/>
        </w:rPr>
        <w:t xml:space="preserve">.00. </w:t>
      </w:r>
    </w:p>
    <w:p w:rsidR="00A75FE4" w:rsidRPr="001E643A" w:rsidRDefault="00A75FE4" w:rsidP="00A75FE4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При визначенні переможців ІІ етапу Всеукраїнської учнівської олімпіади з хімії слід дотримуватися Правил проведення І, ІІ, ІІІ етапів Всеукраїнських учнівських олімпіад у Донецькій області, затверджених наказом управління освіти і науки від 26.09.2018 № 334-163-18-ОД, зареєстрованих у Головному управлінні юстиції у Донецькій області 18.10.2018 за № 238/2680 (наказ головного територіального управління юстиції у Донецькій області від 10.10.2018 №283/2).</w:t>
      </w:r>
    </w:p>
    <w:p w:rsidR="00A75FE4" w:rsidRPr="001E643A" w:rsidRDefault="00A75FE4" w:rsidP="00A75FE4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 xml:space="preserve">Результати перевірки </w:t>
      </w:r>
      <w:proofErr w:type="spellStart"/>
      <w:r w:rsidRPr="001E643A">
        <w:rPr>
          <w:sz w:val="28"/>
          <w:szCs w:val="28"/>
          <w:lang w:val="uk-UA"/>
        </w:rPr>
        <w:t>олімпіадних</w:t>
      </w:r>
      <w:proofErr w:type="spellEnd"/>
      <w:r w:rsidRPr="001E643A">
        <w:rPr>
          <w:sz w:val="28"/>
          <w:szCs w:val="28"/>
          <w:lang w:val="uk-UA"/>
        </w:rPr>
        <w:t xml:space="preserve"> завдань у межах міста (району, ОТГ) мають бути оприлюднені протягом доби після проведення олімпіади.</w:t>
      </w:r>
    </w:p>
    <w:p w:rsidR="00DC22E2" w:rsidRPr="001E643A" w:rsidRDefault="00DC22E2" w:rsidP="008F20AA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 xml:space="preserve">До обласного оргкомітету у </w:t>
      </w:r>
      <w:r w:rsidR="00901A8F" w:rsidRPr="001E643A">
        <w:rPr>
          <w:sz w:val="28"/>
          <w:szCs w:val="28"/>
          <w:lang w:val="uk-UA"/>
        </w:rPr>
        <w:t>триденний</w:t>
      </w:r>
      <w:r w:rsidRPr="001E643A">
        <w:rPr>
          <w:sz w:val="28"/>
          <w:szCs w:val="28"/>
          <w:lang w:val="uk-UA"/>
        </w:rPr>
        <w:t xml:space="preserve"> термін</w:t>
      </w:r>
      <w:r w:rsidR="00901A8F" w:rsidRPr="001E643A">
        <w:rPr>
          <w:sz w:val="28"/>
          <w:szCs w:val="28"/>
          <w:lang w:val="uk-UA"/>
        </w:rPr>
        <w:t>( 02</w:t>
      </w:r>
      <w:r w:rsidRPr="001E643A">
        <w:rPr>
          <w:sz w:val="28"/>
          <w:szCs w:val="28"/>
          <w:lang w:val="uk-UA"/>
        </w:rPr>
        <w:t>.12.201</w:t>
      </w:r>
      <w:r w:rsidR="00901A8F" w:rsidRPr="001E643A">
        <w:rPr>
          <w:sz w:val="28"/>
          <w:szCs w:val="28"/>
          <w:lang w:val="uk-UA"/>
        </w:rPr>
        <w:t>9</w:t>
      </w:r>
      <w:r w:rsidRPr="001E643A">
        <w:rPr>
          <w:sz w:val="28"/>
          <w:szCs w:val="28"/>
          <w:lang w:val="uk-UA"/>
        </w:rPr>
        <w:t xml:space="preserve">) після проведення олімпіади надсилаються роботи учнів 8-11 класів, переможців ІІ етапу (1, 2, 3 місця) та учасників, які набрали більше, ніж 75 балів (мах 100 балів) за виконання пропонованих завдань, роботи учнів з нестандартним, оригінальним рішенням </w:t>
      </w:r>
      <w:r w:rsidRPr="001E643A">
        <w:rPr>
          <w:sz w:val="28"/>
          <w:szCs w:val="28"/>
          <w:lang w:val="uk-UA"/>
        </w:rPr>
        <w:lastRenderedPageBreak/>
        <w:t xml:space="preserve">завдань разом зі звітом та заявкою. </w:t>
      </w:r>
      <w:r w:rsidRPr="001E643A">
        <w:rPr>
          <w:b/>
          <w:bCs/>
          <w:sz w:val="28"/>
          <w:szCs w:val="28"/>
          <w:lang w:val="uk-UA"/>
        </w:rPr>
        <w:t>У заявках просимо зазначати повну назву навчальних закладів відповідно до реєстру ЗНЗ області.</w:t>
      </w:r>
      <w:r w:rsidR="00901A8F" w:rsidRPr="001E643A">
        <w:rPr>
          <w:sz w:val="28"/>
          <w:szCs w:val="28"/>
          <w:lang w:val="uk-UA"/>
        </w:rPr>
        <w:t xml:space="preserve"> </w:t>
      </w:r>
      <w:r w:rsidR="008F20AA" w:rsidRPr="001E643A">
        <w:rPr>
          <w:sz w:val="28"/>
          <w:szCs w:val="28"/>
          <w:lang w:val="uk-UA"/>
        </w:rPr>
        <w:t xml:space="preserve">Обласний оргкомітет звертається з проханням </w:t>
      </w:r>
      <w:r w:rsidR="008F20AA" w:rsidRPr="001E643A">
        <w:rPr>
          <w:b/>
          <w:sz w:val="28"/>
          <w:szCs w:val="28"/>
          <w:lang w:val="uk-UA"/>
        </w:rPr>
        <w:t>винести на титульну сторінку роботи кількість балів за кожне завдання та загальну кількість балів учасника</w:t>
      </w:r>
      <w:r w:rsidR="008F20AA" w:rsidRPr="001E643A">
        <w:rPr>
          <w:sz w:val="28"/>
          <w:szCs w:val="28"/>
          <w:lang w:val="uk-UA"/>
        </w:rPr>
        <w:t xml:space="preserve">. </w:t>
      </w:r>
      <w:r w:rsidR="00901A8F" w:rsidRPr="001E643A">
        <w:rPr>
          <w:sz w:val="28"/>
          <w:szCs w:val="28"/>
          <w:lang w:val="uk-UA"/>
        </w:rPr>
        <w:t>Роботи, що надійшли пізніше 02 грудня 2019</w:t>
      </w:r>
      <w:r w:rsidRPr="001E643A">
        <w:rPr>
          <w:sz w:val="28"/>
          <w:szCs w:val="28"/>
          <w:lang w:val="uk-UA"/>
        </w:rPr>
        <w:t xml:space="preserve"> року, не розглядатимуться!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 xml:space="preserve">В обласний оргкомітет у </w:t>
      </w:r>
      <w:r w:rsidR="00901A8F" w:rsidRPr="001E643A">
        <w:rPr>
          <w:sz w:val="28"/>
          <w:szCs w:val="28"/>
          <w:lang w:val="uk-UA"/>
        </w:rPr>
        <w:t>триденний</w:t>
      </w:r>
      <w:r w:rsidRPr="001E643A">
        <w:rPr>
          <w:sz w:val="28"/>
          <w:szCs w:val="28"/>
          <w:lang w:val="uk-UA"/>
        </w:rPr>
        <w:t xml:space="preserve"> термін після проведення олімпіади роботи переможців ІІ етапу разом зі звітом та заявкою надсилаються Новою поштою з доставкою на адресу: м. </w:t>
      </w:r>
      <w:r w:rsidR="00901A8F" w:rsidRPr="001E643A">
        <w:rPr>
          <w:sz w:val="28"/>
          <w:szCs w:val="28"/>
          <w:lang w:val="uk-UA"/>
        </w:rPr>
        <w:t>Краматорськ, вул. Василя Стуса, буд. 47, кімната 511</w:t>
      </w:r>
      <w:r w:rsidRPr="001E643A">
        <w:rPr>
          <w:sz w:val="28"/>
          <w:szCs w:val="28"/>
          <w:lang w:val="uk-UA"/>
        </w:rPr>
        <w:t xml:space="preserve"> (Прядко Л.Ф.). </w:t>
      </w:r>
    </w:p>
    <w:p w:rsidR="00DC22E2" w:rsidRPr="001E643A" w:rsidRDefault="00686E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686EE2">
        <w:rPr>
          <w:sz w:val="28"/>
          <w:szCs w:val="28"/>
          <w:lang w:val="uk-UA"/>
        </w:rPr>
        <w:t>Звіти та заявки надсилаються згідно з формами, що надаються в додатках до Наказу №   376/163-19-ОД   від  17.10.2019 року  - 30 листопада 2019 року «Про проведення ІІ етапу Всеукраїнських учнівських олімпіад у 2019-2020 навчальному році».</w:t>
      </w:r>
      <w:r>
        <w:rPr>
          <w:sz w:val="28"/>
          <w:szCs w:val="28"/>
          <w:lang w:val="uk-UA"/>
        </w:rPr>
        <w:t xml:space="preserve"> </w:t>
      </w:r>
      <w:r w:rsidR="00DC22E2" w:rsidRPr="001E643A">
        <w:rPr>
          <w:sz w:val="28"/>
          <w:szCs w:val="28"/>
          <w:lang w:val="uk-UA"/>
        </w:rPr>
        <w:t>Звіти та заявки надаються також на e-</w:t>
      </w:r>
      <w:proofErr w:type="spellStart"/>
      <w:r w:rsidR="00DC22E2" w:rsidRPr="001E643A">
        <w:rPr>
          <w:sz w:val="28"/>
          <w:szCs w:val="28"/>
          <w:lang w:val="uk-UA"/>
        </w:rPr>
        <w:t>mail</w:t>
      </w:r>
      <w:proofErr w:type="spellEnd"/>
      <w:r w:rsidR="00DC22E2" w:rsidRPr="001E643A">
        <w:rPr>
          <w:sz w:val="28"/>
          <w:szCs w:val="28"/>
          <w:lang w:val="uk-UA"/>
        </w:rPr>
        <w:t xml:space="preserve">: </w:t>
      </w:r>
      <w:hyperlink r:id="rId6" w:history="1">
        <w:r w:rsidR="00DC22E2" w:rsidRPr="001E643A">
          <w:rPr>
            <w:rStyle w:val="a7"/>
            <w:color w:val="0000FF"/>
            <w:sz w:val="28"/>
            <w:szCs w:val="28"/>
          </w:rPr>
          <w:t>pryadko</w:t>
        </w:r>
        <w:r w:rsidR="00DC22E2" w:rsidRPr="00686EE2">
          <w:rPr>
            <w:rStyle w:val="a7"/>
            <w:color w:val="0000FF"/>
            <w:sz w:val="28"/>
            <w:szCs w:val="28"/>
            <w:lang w:val="uk-UA"/>
          </w:rPr>
          <w:t>@</w:t>
        </w:r>
        <w:r w:rsidR="00DC22E2" w:rsidRPr="001E643A">
          <w:rPr>
            <w:rStyle w:val="a7"/>
            <w:color w:val="0000FF"/>
            <w:sz w:val="28"/>
            <w:szCs w:val="28"/>
          </w:rPr>
          <w:t>ippo</w:t>
        </w:r>
        <w:r w:rsidR="00DC22E2" w:rsidRPr="00686EE2">
          <w:rPr>
            <w:rStyle w:val="a7"/>
            <w:color w:val="0000FF"/>
            <w:sz w:val="28"/>
            <w:szCs w:val="28"/>
            <w:lang w:val="uk-UA"/>
          </w:rPr>
          <w:t>.</w:t>
        </w:r>
        <w:r w:rsidR="00DC22E2" w:rsidRPr="001E643A">
          <w:rPr>
            <w:rStyle w:val="a7"/>
            <w:color w:val="0000FF"/>
            <w:sz w:val="28"/>
            <w:szCs w:val="28"/>
          </w:rPr>
          <w:t>dn</w:t>
        </w:r>
        <w:r w:rsidR="00DC22E2" w:rsidRPr="00686EE2">
          <w:rPr>
            <w:rStyle w:val="a7"/>
            <w:color w:val="0000FF"/>
            <w:sz w:val="28"/>
            <w:szCs w:val="28"/>
            <w:lang w:val="uk-UA"/>
          </w:rPr>
          <w:t>.</w:t>
        </w:r>
        <w:r w:rsidR="00DC22E2" w:rsidRPr="001E643A">
          <w:rPr>
            <w:rStyle w:val="a7"/>
            <w:color w:val="0000FF"/>
            <w:sz w:val="28"/>
            <w:szCs w:val="28"/>
          </w:rPr>
          <w:t>ua</w:t>
        </w:r>
      </w:hyperlink>
      <w:r w:rsidR="00DC22E2" w:rsidRPr="001E643A">
        <w:rPr>
          <w:sz w:val="28"/>
          <w:szCs w:val="28"/>
          <w:lang w:val="uk-UA"/>
        </w:rPr>
        <w:t xml:space="preserve"> </w:t>
      </w:r>
      <w:hyperlink r:id="rId7" w:tgtFrame="_blank" w:history="1">
        <w:r w:rsidRPr="00686EE2">
          <w:rPr>
            <w:rStyle w:val="a7"/>
            <w:bCs/>
            <w:color w:val="1155CC"/>
            <w:sz w:val="28"/>
            <w:szCs w:val="28"/>
            <w:shd w:val="clear" w:color="auto" w:fill="FFFFFF"/>
            <w:lang w:val="uk-UA"/>
          </w:rPr>
          <w:t>comsro_donippo@ukr.net</w:t>
        </w:r>
      </w:hyperlink>
      <w:r w:rsidRPr="001E643A">
        <w:rPr>
          <w:sz w:val="28"/>
          <w:szCs w:val="28"/>
          <w:lang w:val="uk-UA"/>
        </w:rPr>
        <w:t xml:space="preserve"> </w:t>
      </w:r>
      <w:r w:rsidR="00DC22E2" w:rsidRPr="001E643A">
        <w:rPr>
          <w:sz w:val="28"/>
          <w:szCs w:val="28"/>
          <w:lang w:val="uk-UA"/>
        </w:rPr>
        <w:t xml:space="preserve">(у форматі </w:t>
      </w:r>
      <w:proofErr w:type="spellStart"/>
      <w:r w:rsidR="00DC22E2" w:rsidRPr="001E643A">
        <w:rPr>
          <w:sz w:val="28"/>
          <w:szCs w:val="28"/>
          <w:lang w:val="uk-UA"/>
        </w:rPr>
        <w:t>doc</w:t>
      </w:r>
      <w:proofErr w:type="spellEnd"/>
      <w:r w:rsidR="00DC22E2" w:rsidRPr="001E643A">
        <w:rPr>
          <w:sz w:val="28"/>
          <w:szCs w:val="28"/>
          <w:lang w:val="uk-UA"/>
        </w:rPr>
        <w:t xml:space="preserve">). 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 xml:space="preserve">Обласний оргкомітет звертається з проханням </w:t>
      </w:r>
      <w:r w:rsidRPr="001E643A">
        <w:rPr>
          <w:b/>
          <w:bCs/>
          <w:sz w:val="28"/>
          <w:szCs w:val="28"/>
          <w:lang w:val="uk-UA"/>
        </w:rPr>
        <w:t>винести на титульну сторінку роботи кількість балів за кожне завдання та загальну кількість балів учасника</w:t>
      </w:r>
      <w:r w:rsidRPr="001E643A">
        <w:rPr>
          <w:sz w:val="28"/>
          <w:szCs w:val="28"/>
          <w:lang w:val="uk-UA"/>
        </w:rPr>
        <w:t>.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sz w:val="28"/>
          <w:szCs w:val="28"/>
          <w:lang w:val="uk-UA"/>
        </w:rPr>
        <w:t>Відбір на ІІІ етап здійснюється за найбіл</w:t>
      </w:r>
      <w:r w:rsidR="00686EE2">
        <w:rPr>
          <w:sz w:val="28"/>
          <w:szCs w:val="28"/>
          <w:lang w:val="uk-UA"/>
        </w:rPr>
        <w:t xml:space="preserve">ьшою кількістю балів у межах </w:t>
      </w:r>
      <w:r w:rsidRPr="001E643A">
        <w:rPr>
          <w:sz w:val="28"/>
          <w:szCs w:val="28"/>
          <w:lang w:val="uk-UA"/>
        </w:rPr>
        <w:t>20 осіб від паралелі. Відповідальність за об’єктивні дані ІІ етапу покладається на голів оргкомітету та голів журі ІІ етапу. </w:t>
      </w:r>
    </w:p>
    <w:p w:rsidR="00DC22E2" w:rsidRPr="00686EE2" w:rsidRDefault="00DC22E2" w:rsidP="00DB6E4F">
      <w:pPr>
        <w:pStyle w:val="a4"/>
        <w:spacing w:after="0"/>
        <w:ind w:left="-900" w:firstLine="758"/>
        <w:jc w:val="both"/>
        <w:rPr>
          <w:b/>
          <w:sz w:val="28"/>
          <w:szCs w:val="28"/>
          <w:lang w:val="uk-UA"/>
        </w:rPr>
      </w:pPr>
      <w:r w:rsidRPr="00686EE2">
        <w:rPr>
          <w:b/>
          <w:sz w:val="28"/>
          <w:szCs w:val="28"/>
          <w:lang w:val="uk-UA"/>
        </w:rPr>
        <w:t>У разі утруднень з отриманням завдань звертатися за телефонами 0502040743 (</w:t>
      </w:r>
      <w:proofErr w:type="spellStart"/>
      <w:r w:rsidRPr="00686EE2">
        <w:rPr>
          <w:b/>
          <w:sz w:val="28"/>
          <w:szCs w:val="28"/>
          <w:lang w:val="uk-UA"/>
        </w:rPr>
        <w:t>Буренко</w:t>
      </w:r>
      <w:proofErr w:type="spellEnd"/>
      <w:r w:rsidRPr="00686EE2">
        <w:rPr>
          <w:b/>
          <w:sz w:val="28"/>
          <w:szCs w:val="28"/>
          <w:lang w:val="uk-UA"/>
        </w:rPr>
        <w:t xml:space="preserve"> Олексій Іванович). При виникненні питань щодо змісту завдань − за телефоном 0505399973 (Париш Олег Михайлович)</w:t>
      </w:r>
      <w:r w:rsidR="00686EE2" w:rsidRPr="00686EE2">
        <w:rPr>
          <w:b/>
          <w:sz w:val="28"/>
          <w:szCs w:val="28"/>
          <w:lang w:val="uk-UA"/>
        </w:rPr>
        <w:t>.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E643A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Відповідальним</w:t>
      </w:r>
      <w:r w:rsidRPr="001E643A">
        <w:rPr>
          <w:rStyle w:val="apple-converted-space"/>
          <w:b/>
          <w:bCs/>
          <w:color w:val="222222"/>
          <w:sz w:val="28"/>
          <w:szCs w:val="28"/>
          <w:shd w:val="clear" w:color="auto" w:fill="FFFFFF"/>
          <w:lang w:val="uk-UA"/>
        </w:rPr>
        <w:t> </w:t>
      </w:r>
      <w:r w:rsidRPr="001E643A">
        <w:rPr>
          <w:color w:val="222222"/>
          <w:sz w:val="28"/>
          <w:szCs w:val="28"/>
          <w:shd w:val="clear" w:color="auto" w:fill="FFFFFF"/>
          <w:lang w:val="uk-UA"/>
        </w:rPr>
        <w:t xml:space="preserve">за </w:t>
      </w:r>
      <w:r w:rsidR="00686EE2">
        <w:rPr>
          <w:color w:val="222222"/>
          <w:sz w:val="28"/>
          <w:szCs w:val="28"/>
          <w:shd w:val="clear" w:color="auto" w:fill="FFFFFF"/>
          <w:lang w:val="uk-UA"/>
        </w:rPr>
        <w:t>проведення олімпіади на місцях</w:t>
      </w:r>
      <w:r w:rsidRPr="001E643A">
        <w:rPr>
          <w:rStyle w:val="apple-converted-space"/>
          <w:color w:val="222222"/>
          <w:sz w:val="28"/>
          <w:szCs w:val="28"/>
          <w:shd w:val="clear" w:color="auto" w:fill="FFFFFF"/>
          <w:lang w:val="uk-UA"/>
        </w:rPr>
        <w:t> </w:t>
      </w:r>
      <w:r w:rsidRPr="001E643A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підтвердити</w:t>
      </w:r>
      <w:r w:rsidRPr="001E643A">
        <w:rPr>
          <w:rStyle w:val="apple-converted-space"/>
          <w:color w:val="222222"/>
          <w:sz w:val="28"/>
          <w:szCs w:val="28"/>
          <w:shd w:val="clear" w:color="auto" w:fill="FFFFFF"/>
          <w:lang w:val="uk-UA"/>
        </w:rPr>
        <w:t> </w:t>
      </w:r>
      <w:r w:rsidRPr="001E643A">
        <w:rPr>
          <w:color w:val="222222"/>
          <w:sz w:val="28"/>
          <w:szCs w:val="28"/>
          <w:shd w:val="clear" w:color="auto" w:fill="FFFFFF"/>
          <w:lang w:val="uk-UA"/>
        </w:rPr>
        <w:t xml:space="preserve">факт отримання пароля, а </w:t>
      </w:r>
      <w:r w:rsidRPr="00686EE2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в день олімпіади </w:t>
      </w:r>
      <w:r w:rsidR="00686EE2" w:rsidRPr="00686EE2">
        <w:rPr>
          <w:b/>
          <w:color w:val="222222"/>
          <w:sz w:val="28"/>
          <w:szCs w:val="28"/>
          <w:shd w:val="clear" w:color="auto" w:fill="FFFFFF"/>
          <w:lang w:val="uk-UA"/>
        </w:rPr>
        <w:t>до 10.00</w:t>
      </w:r>
      <w:r w:rsidR="00686EE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E643A">
        <w:rPr>
          <w:color w:val="222222"/>
          <w:sz w:val="28"/>
          <w:szCs w:val="28"/>
          <w:shd w:val="clear" w:color="auto" w:fill="FFFFFF"/>
          <w:lang w:val="uk-UA"/>
        </w:rPr>
        <w:t>– факт зняття завдань із сайту, факт початку та закінчення олімпіади, кількість учасників по класах, надіславши інфор</w:t>
      </w:r>
      <w:r w:rsidR="00686EE2">
        <w:rPr>
          <w:color w:val="222222"/>
          <w:sz w:val="28"/>
          <w:szCs w:val="28"/>
          <w:shd w:val="clear" w:color="auto" w:fill="FFFFFF"/>
          <w:lang w:val="uk-UA"/>
        </w:rPr>
        <w:t>мацію на електронну адресу відділ</w:t>
      </w:r>
      <w:r w:rsidRPr="001E643A">
        <w:rPr>
          <w:color w:val="222222"/>
          <w:sz w:val="28"/>
          <w:szCs w:val="28"/>
          <w:shd w:val="clear" w:color="auto" w:fill="FFFFFF"/>
          <w:lang w:val="uk-UA"/>
        </w:rPr>
        <w:t>у організаційно-методичного супроводу розви</w:t>
      </w:r>
      <w:r w:rsidR="00686EE2">
        <w:rPr>
          <w:color w:val="222222"/>
          <w:sz w:val="28"/>
          <w:szCs w:val="28"/>
          <w:shd w:val="clear" w:color="auto" w:fill="FFFFFF"/>
          <w:lang w:val="uk-UA"/>
        </w:rPr>
        <w:t>тку обдарованості Донецького ОБЛ</w:t>
      </w:r>
      <w:r w:rsidRPr="001E643A">
        <w:rPr>
          <w:color w:val="222222"/>
          <w:sz w:val="28"/>
          <w:szCs w:val="28"/>
          <w:shd w:val="clear" w:color="auto" w:fill="FFFFFF"/>
          <w:lang w:val="uk-UA"/>
        </w:rPr>
        <w:t>ІППО:</w:t>
      </w:r>
      <w:r w:rsidR="00686EE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hyperlink r:id="rId8" w:tgtFrame="_blank" w:history="1">
        <w:r w:rsidRPr="001E643A">
          <w:rPr>
            <w:rStyle w:val="a7"/>
            <w:b/>
            <w:bCs/>
            <w:color w:val="1155CC"/>
            <w:sz w:val="28"/>
            <w:szCs w:val="28"/>
            <w:shd w:val="clear" w:color="auto" w:fill="FFFFFF"/>
            <w:lang w:val="uk-UA"/>
          </w:rPr>
          <w:t>comsro_donippo@ukr.net</w:t>
        </w:r>
      </w:hyperlink>
      <w:r w:rsidRPr="001E643A">
        <w:rPr>
          <w:sz w:val="28"/>
          <w:szCs w:val="28"/>
          <w:lang w:val="uk-UA"/>
        </w:rPr>
        <w:t xml:space="preserve"> </w:t>
      </w:r>
      <w:r w:rsidR="00901A8F" w:rsidRPr="001E643A">
        <w:rPr>
          <w:sz w:val="28"/>
          <w:szCs w:val="28"/>
          <w:lang w:val="uk-UA"/>
        </w:rPr>
        <w:t>(</w:t>
      </w:r>
      <w:proofErr w:type="spellStart"/>
      <w:r w:rsidR="00901A8F" w:rsidRPr="001E643A">
        <w:rPr>
          <w:sz w:val="28"/>
          <w:szCs w:val="28"/>
          <w:lang w:val="uk-UA"/>
        </w:rPr>
        <w:t>Сичевська</w:t>
      </w:r>
      <w:proofErr w:type="spellEnd"/>
      <w:r w:rsidR="00102BDE" w:rsidRPr="001E643A">
        <w:rPr>
          <w:sz w:val="28"/>
          <w:szCs w:val="28"/>
          <w:lang w:val="uk-UA"/>
        </w:rPr>
        <w:t xml:space="preserve"> </w:t>
      </w:r>
      <w:r w:rsidR="00901A8F" w:rsidRPr="001E643A">
        <w:rPr>
          <w:sz w:val="28"/>
          <w:szCs w:val="28"/>
          <w:lang w:val="uk-UA"/>
        </w:rPr>
        <w:t>-Дегтярьова Марина Володимирівна</w:t>
      </w:r>
      <w:r w:rsidRPr="001E643A">
        <w:rPr>
          <w:sz w:val="28"/>
          <w:szCs w:val="28"/>
          <w:lang w:val="uk-UA"/>
        </w:rPr>
        <w:t>).</w:t>
      </w: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color w:val="222222"/>
          <w:sz w:val="28"/>
          <w:szCs w:val="28"/>
          <w:shd w:val="clear" w:color="auto" w:fill="FFFFFF"/>
          <w:lang w:val="uk-UA"/>
        </w:rPr>
      </w:pPr>
    </w:p>
    <w:p w:rsidR="00DC22E2" w:rsidRPr="001E643A" w:rsidRDefault="00DC22E2" w:rsidP="00DB6E4F">
      <w:pPr>
        <w:pStyle w:val="a4"/>
        <w:spacing w:after="0"/>
        <w:ind w:left="-900" w:firstLine="758"/>
        <w:jc w:val="both"/>
        <w:rPr>
          <w:color w:val="222222"/>
          <w:sz w:val="28"/>
          <w:szCs w:val="28"/>
          <w:shd w:val="clear" w:color="auto" w:fill="FFFFFF"/>
          <w:lang w:val="uk-UA"/>
        </w:rPr>
      </w:pPr>
    </w:p>
    <w:p w:rsidR="00DC22E2" w:rsidRPr="001E643A" w:rsidRDefault="00DC22E2" w:rsidP="00686EE2">
      <w:pPr>
        <w:pStyle w:val="a4"/>
        <w:spacing w:after="0"/>
        <w:ind w:left="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DC22E2" w:rsidRPr="001E643A" w:rsidRDefault="00DC22E2" w:rsidP="003A11A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1E643A">
        <w:rPr>
          <w:rFonts w:ascii="Times New Roman" w:hAnsi="Times New Roman"/>
          <w:sz w:val="28"/>
          <w:szCs w:val="28"/>
          <w:lang w:val="uk-UA"/>
        </w:rPr>
        <w:t>Відповідальна за проведення олімпіади з хімії</w:t>
      </w:r>
    </w:p>
    <w:p w:rsidR="00DC22E2" w:rsidRPr="001E643A" w:rsidRDefault="00DC22E2" w:rsidP="003A11A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1E643A">
        <w:rPr>
          <w:rFonts w:ascii="Times New Roman" w:hAnsi="Times New Roman"/>
          <w:sz w:val="28"/>
          <w:szCs w:val="28"/>
          <w:lang w:val="uk-UA"/>
        </w:rPr>
        <w:t>Прядко Л.Ф.</w:t>
      </w:r>
    </w:p>
    <w:p w:rsidR="00DC22E2" w:rsidRPr="001E643A" w:rsidRDefault="00DC22E2" w:rsidP="003A11A0">
      <w:pPr>
        <w:spacing w:after="0"/>
        <w:ind w:left="-900" w:firstLine="900"/>
        <w:jc w:val="right"/>
        <w:rPr>
          <w:rFonts w:ascii="Times New Roman" w:hAnsi="Times New Roman"/>
          <w:sz w:val="28"/>
          <w:szCs w:val="28"/>
          <w:lang w:val="uk-UA"/>
        </w:rPr>
      </w:pPr>
      <w:r w:rsidRPr="001E643A">
        <w:rPr>
          <w:rFonts w:ascii="Times New Roman" w:hAnsi="Times New Roman"/>
          <w:sz w:val="28"/>
          <w:szCs w:val="28"/>
          <w:lang w:val="uk-UA"/>
        </w:rPr>
        <w:t>0992120969</w:t>
      </w:r>
    </w:p>
    <w:sectPr w:rsidR="00DC22E2" w:rsidRPr="001E643A" w:rsidSect="0009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524"/>
    <w:multiLevelType w:val="hybridMultilevel"/>
    <w:tmpl w:val="0858836A"/>
    <w:lvl w:ilvl="0" w:tplc="D972996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1E600A8"/>
    <w:multiLevelType w:val="hybridMultilevel"/>
    <w:tmpl w:val="CDA4C5B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489E268E"/>
    <w:multiLevelType w:val="hybridMultilevel"/>
    <w:tmpl w:val="5C1639EE"/>
    <w:lvl w:ilvl="0" w:tplc="6E5E9D5C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5C2D7352"/>
    <w:multiLevelType w:val="hybridMultilevel"/>
    <w:tmpl w:val="DE306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F62F9"/>
    <w:multiLevelType w:val="hybridMultilevel"/>
    <w:tmpl w:val="5016C0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B13514"/>
    <w:multiLevelType w:val="hybridMultilevel"/>
    <w:tmpl w:val="FC3AE304"/>
    <w:lvl w:ilvl="0" w:tplc="6E5E9D5C">
      <w:start w:val="1"/>
      <w:numFmt w:val="decimal"/>
      <w:lvlText w:val="%1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 w15:restartNumberingAfterBreak="0">
    <w:nsid w:val="773B5647"/>
    <w:multiLevelType w:val="hybridMultilevel"/>
    <w:tmpl w:val="FA98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A79"/>
    <w:rsid w:val="00004EBA"/>
    <w:rsid w:val="00031461"/>
    <w:rsid w:val="00082E4C"/>
    <w:rsid w:val="00096544"/>
    <w:rsid w:val="000B132F"/>
    <w:rsid w:val="00102BDE"/>
    <w:rsid w:val="00127DDA"/>
    <w:rsid w:val="00133352"/>
    <w:rsid w:val="00157E48"/>
    <w:rsid w:val="0016489A"/>
    <w:rsid w:val="00171779"/>
    <w:rsid w:val="001825B0"/>
    <w:rsid w:val="001C0B63"/>
    <w:rsid w:val="001D6599"/>
    <w:rsid w:val="001E15C7"/>
    <w:rsid w:val="001E643A"/>
    <w:rsid w:val="00226FA2"/>
    <w:rsid w:val="00230D21"/>
    <w:rsid w:val="00280B12"/>
    <w:rsid w:val="002824AA"/>
    <w:rsid w:val="00286C86"/>
    <w:rsid w:val="00295273"/>
    <w:rsid w:val="002F0881"/>
    <w:rsid w:val="003000E1"/>
    <w:rsid w:val="0033720F"/>
    <w:rsid w:val="003A11A0"/>
    <w:rsid w:val="003B1140"/>
    <w:rsid w:val="003B6EFA"/>
    <w:rsid w:val="00421E9A"/>
    <w:rsid w:val="004C3B83"/>
    <w:rsid w:val="004D177D"/>
    <w:rsid w:val="004D4E5A"/>
    <w:rsid w:val="004E2D7A"/>
    <w:rsid w:val="005074D0"/>
    <w:rsid w:val="00523C97"/>
    <w:rsid w:val="00547775"/>
    <w:rsid w:val="0056646D"/>
    <w:rsid w:val="005A5BD6"/>
    <w:rsid w:val="005D6DB4"/>
    <w:rsid w:val="00621BAF"/>
    <w:rsid w:val="006335A3"/>
    <w:rsid w:val="00645A8C"/>
    <w:rsid w:val="00651C4F"/>
    <w:rsid w:val="00662E1F"/>
    <w:rsid w:val="00686EE2"/>
    <w:rsid w:val="006A76AD"/>
    <w:rsid w:val="006C268C"/>
    <w:rsid w:val="00707D88"/>
    <w:rsid w:val="00722E03"/>
    <w:rsid w:val="00742284"/>
    <w:rsid w:val="00744071"/>
    <w:rsid w:val="007973AF"/>
    <w:rsid w:val="007F11D4"/>
    <w:rsid w:val="0085635D"/>
    <w:rsid w:val="00865771"/>
    <w:rsid w:val="008800EF"/>
    <w:rsid w:val="0088241F"/>
    <w:rsid w:val="008828A8"/>
    <w:rsid w:val="00885851"/>
    <w:rsid w:val="00894BE3"/>
    <w:rsid w:val="00897788"/>
    <w:rsid w:val="008B3FC3"/>
    <w:rsid w:val="008D3C5F"/>
    <w:rsid w:val="008E28D6"/>
    <w:rsid w:val="008F11F2"/>
    <w:rsid w:val="008F12AE"/>
    <w:rsid w:val="008F20AA"/>
    <w:rsid w:val="008F4341"/>
    <w:rsid w:val="00901A8F"/>
    <w:rsid w:val="00904C44"/>
    <w:rsid w:val="0090650D"/>
    <w:rsid w:val="009464FC"/>
    <w:rsid w:val="00946FDA"/>
    <w:rsid w:val="00950B4E"/>
    <w:rsid w:val="009602BD"/>
    <w:rsid w:val="0097774B"/>
    <w:rsid w:val="009A0D2E"/>
    <w:rsid w:val="009A48FA"/>
    <w:rsid w:val="009E32CF"/>
    <w:rsid w:val="00A10953"/>
    <w:rsid w:val="00A16718"/>
    <w:rsid w:val="00A70C29"/>
    <w:rsid w:val="00A74A79"/>
    <w:rsid w:val="00A75FE4"/>
    <w:rsid w:val="00A830E6"/>
    <w:rsid w:val="00A96918"/>
    <w:rsid w:val="00AE5891"/>
    <w:rsid w:val="00B27740"/>
    <w:rsid w:val="00B30A5A"/>
    <w:rsid w:val="00B42BA0"/>
    <w:rsid w:val="00B8743E"/>
    <w:rsid w:val="00BD32D0"/>
    <w:rsid w:val="00C377E0"/>
    <w:rsid w:val="00C6282C"/>
    <w:rsid w:val="00C6664A"/>
    <w:rsid w:val="00C734EB"/>
    <w:rsid w:val="00CA3014"/>
    <w:rsid w:val="00CA54DB"/>
    <w:rsid w:val="00D255E0"/>
    <w:rsid w:val="00D26C44"/>
    <w:rsid w:val="00D27990"/>
    <w:rsid w:val="00D31E89"/>
    <w:rsid w:val="00D325AC"/>
    <w:rsid w:val="00D65F3A"/>
    <w:rsid w:val="00D84300"/>
    <w:rsid w:val="00DA7AE8"/>
    <w:rsid w:val="00DB3799"/>
    <w:rsid w:val="00DB6E4F"/>
    <w:rsid w:val="00DC22E2"/>
    <w:rsid w:val="00DF7DCF"/>
    <w:rsid w:val="00E75C6F"/>
    <w:rsid w:val="00E83A08"/>
    <w:rsid w:val="00EA5332"/>
    <w:rsid w:val="00EB184D"/>
    <w:rsid w:val="00EC5748"/>
    <w:rsid w:val="00EE1FF5"/>
    <w:rsid w:val="00EF10E0"/>
    <w:rsid w:val="00F4195E"/>
    <w:rsid w:val="00F421F1"/>
    <w:rsid w:val="00F42378"/>
    <w:rsid w:val="00F75B5C"/>
    <w:rsid w:val="00FA22BD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9A8CD"/>
  <w15:docId w15:val="{5332F524-0DC8-474F-A1F3-17824C7A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44"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A79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4407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44071"/>
    <w:rPr>
      <w:rFonts w:ascii="Times New Roman" w:hAnsi="Times New Roman" w:cs="Times New Roman"/>
      <w:sz w:val="24"/>
      <w:szCs w:val="24"/>
    </w:rPr>
  </w:style>
  <w:style w:type="paragraph" w:customStyle="1" w:styleId="a6">
    <w:name w:val="Îáû÷íûé"/>
    <w:uiPriority w:val="99"/>
    <w:rsid w:val="00C377E0"/>
    <w:pPr>
      <w:widowControl w:val="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styleId="a7">
    <w:name w:val="Hyperlink"/>
    <w:uiPriority w:val="99"/>
    <w:rsid w:val="00F421F1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6A76AD"/>
    <w:rPr>
      <w:rFonts w:cs="Times New Roman"/>
    </w:rPr>
  </w:style>
  <w:style w:type="character" w:styleId="a8">
    <w:name w:val="FollowedHyperlink"/>
    <w:uiPriority w:val="99"/>
    <w:rsid w:val="00A9691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sro_donippo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sro_donip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adko@ippo.dn.ua" TargetMode="External"/><Relationship Id="rId5" Type="http://schemas.openxmlformats.org/officeDocument/2006/relationships/hyperlink" Target="http://ippo.dn.ua/uchnivs-ki-olimpia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 travel</dc:creator>
  <cp:keywords/>
  <dc:description/>
  <cp:lastModifiedBy>ВОМСРО</cp:lastModifiedBy>
  <cp:revision>53</cp:revision>
  <dcterms:created xsi:type="dcterms:W3CDTF">2015-11-16T18:11:00Z</dcterms:created>
  <dcterms:modified xsi:type="dcterms:W3CDTF">2019-11-11T11:44:00Z</dcterms:modified>
</cp:coreProperties>
</file>