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80" w:rsidRPr="00935989" w:rsidRDefault="00504480" w:rsidP="00504480">
      <w:pPr>
        <w:spacing w:after="0" w:line="240" w:lineRule="auto"/>
        <w:jc w:val="center"/>
        <w:rPr>
          <w:rFonts w:ascii="Georgia" w:hAnsi="Georgia"/>
          <w:lang w:val="uk-UA"/>
        </w:rPr>
      </w:pPr>
      <w:r>
        <w:rPr>
          <w:rFonts w:ascii="Georgia" w:hAnsi="Georgia"/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-368935</wp:posOffset>
            </wp:positionV>
            <wp:extent cx="1038860" cy="628650"/>
            <wp:effectExtent l="19050" t="0" r="8890" b="0"/>
            <wp:wrapThrough wrapText="bothSides">
              <wp:wrapPolygon edited="0">
                <wp:start x="-396" y="0"/>
                <wp:lineTo x="-396" y="20945"/>
                <wp:lineTo x="21785" y="20945"/>
                <wp:lineTo x="21785" y="0"/>
                <wp:lineTo x="-396" y="0"/>
              </wp:wrapPolygon>
            </wp:wrapThrough>
            <wp:docPr id="7" name="Рисунок 2" descr="Ембле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мблема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A5F">
        <w:rPr>
          <w:rFonts w:ascii="Georgia" w:hAnsi="Georgia"/>
          <w:b/>
          <w:lang w:val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8642985</wp:posOffset>
            </wp:positionH>
            <wp:positionV relativeFrom="paragraph">
              <wp:posOffset>-54610</wp:posOffset>
            </wp:positionV>
            <wp:extent cx="1238250" cy="628650"/>
            <wp:effectExtent l="0" t="0" r="0" b="0"/>
            <wp:wrapNone/>
            <wp:docPr id="5" name="Рисунок 1" descr="F:\Емблем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мблема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D64">
        <w:rPr>
          <w:rFonts w:ascii="Georgia" w:hAnsi="Georgia"/>
          <w:b/>
          <w:lang w:val="uk-UA"/>
        </w:rPr>
        <w:t>Комунальний заклад «Методичний центр</w:t>
      </w:r>
      <w:r>
        <w:rPr>
          <w:rFonts w:ascii="Georgia" w:hAnsi="Georg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8908415</wp:posOffset>
            </wp:positionH>
            <wp:positionV relativeFrom="paragraph">
              <wp:posOffset>36830</wp:posOffset>
            </wp:positionV>
            <wp:extent cx="1235710" cy="628650"/>
            <wp:effectExtent l="0" t="0" r="0" b="0"/>
            <wp:wrapNone/>
            <wp:docPr id="4" name="Рисунок 1" descr="F:\Емблем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мблема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D64">
        <w:rPr>
          <w:rFonts w:ascii="Georgia" w:hAnsi="Georgia"/>
          <w:b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Georgia" w:hAnsi="Georgia"/>
          <w:b/>
          <w:lang w:val="uk-UA"/>
        </w:rPr>
        <w:t xml:space="preserve"> </w:t>
      </w:r>
      <w:proofErr w:type="spellStart"/>
      <w:r w:rsidRPr="00404D64">
        <w:rPr>
          <w:rFonts w:ascii="Georgia" w:hAnsi="Georgia"/>
          <w:b/>
          <w:lang w:val="uk-UA"/>
        </w:rPr>
        <w:t>Нікольської</w:t>
      </w:r>
      <w:proofErr w:type="spellEnd"/>
      <w:r w:rsidRPr="00404D64">
        <w:rPr>
          <w:rFonts w:ascii="Georgia" w:hAnsi="Georgia"/>
          <w:b/>
          <w:lang w:val="uk-UA"/>
        </w:rPr>
        <w:t xml:space="preserve"> районної ради                                                                                                                                        </w:t>
      </w:r>
      <w:r>
        <w:rPr>
          <w:rFonts w:ascii="Georgia" w:hAnsi="Georgia"/>
          <w:b/>
          <w:lang w:val="uk-UA"/>
        </w:rPr>
        <w:t xml:space="preserve">             </w:t>
      </w:r>
      <w:r w:rsidRPr="00404D64">
        <w:rPr>
          <w:rFonts w:ascii="Georgia" w:hAnsi="Georgia"/>
          <w:b/>
          <w:lang w:val="uk-UA"/>
        </w:rPr>
        <w:t>Донецької області»</w:t>
      </w:r>
    </w:p>
    <w:p w:rsidR="00504480" w:rsidRDefault="00504480" w:rsidP="00504480">
      <w:pPr>
        <w:spacing w:after="0" w:line="240" w:lineRule="auto"/>
        <w:rPr>
          <w:b/>
          <w:bCs/>
          <w:i/>
          <w:iCs/>
          <w:color w:val="000000"/>
          <w:sz w:val="27"/>
          <w:szCs w:val="27"/>
        </w:rPr>
      </w:pPr>
      <w:r w:rsidRPr="00935989">
        <w:rPr>
          <w:b/>
          <w:bCs/>
          <w:i/>
          <w:iCs/>
          <w:color w:val="000000"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8947785</wp:posOffset>
            </wp:positionH>
            <wp:positionV relativeFrom="paragraph">
              <wp:posOffset>250190</wp:posOffset>
            </wp:positionV>
            <wp:extent cx="1238250" cy="628650"/>
            <wp:effectExtent l="0" t="0" r="0" b="0"/>
            <wp:wrapNone/>
            <wp:docPr id="8" name="Рисунок 1" descr="F:\Емблем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мблема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989">
        <w:rPr>
          <w:b/>
          <w:bCs/>
          <w:i/>
          <w:iCs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8795385</wp:posOffset>
            </wp:positionH>
            <wp:positionV relativeFrom="paragraph">
              <wp:posOffset>97790</wp:posOffset>
            </wp:positionV>
            <wp:extent cx="1238250" cy="628650"/>
            <wp:effectExtent l="0" t="0" r="0" b="0"/>
            <wp:wrapNone/>
            <wp:docPr id="9" name="Рисунок 1" descr="F:\Емблем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мблема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480" w:rsidRDefault="00504480" w:rsidP="00504480">
      <w:pPr>
        <w:rPr>
          <w:b/>
          <w:bCs/>
          <w:i/>
          <w:iCs/>
          <w:color w:val="000000"/>
          <w:sz w:val="27"/>
          <w:szCs w:val="27"/>
        </w:rPr>
      </w:pPr>
      <w:r w:rsidRPr="00935989">
        <w:rPr>
          <w:b/>
          <w:bCs/>
          <w:i/>
          <w:iCs/>
          <w:color w:val="000000"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9100185</wp:posOffset>
            </wp:positionH>
            <wp:positionV relativeFrom="paragraph">
              <wp:posOffset>34925</wp:posOffset>
            </wp:positionV>
            <wp:extent cx="1238250" cy="628650"/>
            <wp:effectExtent l="0" t="0" r="0" b="0"/>
            <wp:wrapNone/>
            <wp:docPr id="10" name="Рисунок 1" descr="F:\Емблем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мблема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989">
        <w:rPr>
          <w:b/>
          <w:bCs/>
          <w:i/>
          <w:iCs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8642985</wp:posOffset>
            </wp:positionH>
            <wp:positionV relativeFrom="paragraph">
              <wp:posOffset>-422275</wp:posOffset>
            </wp:positionV>
            <wp:extent cx="1238250" cy="628650"/>
            <wp:effectExtent l="0" t="0" r="0" b="0"/>
            <wp:wrapNone/>
            <wp:docPr id="11" name="Рисунок 1" descr="F:\Емблем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мблема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480" w:rsidRPr="00466C08" w:rsidRDefault="00504480" w:rsidP="00504480">
      <w:pPr>
        <w:jc w:val="center"/>
        <w:rPr>
          <w:b/>
          <w:bCs/>
          <w:i/>
          <w:iCs/>
          <w:color w:val="002060"/>
          <w:sz w:val="27"/>
          <w:szCs w:val="27"/>
          <w:lang w:val="uk-UA"/>
        </w:rPr>
      </w:pPr>
      <w:proofErr w:type="spellStart"/>
      <w:r w:rsidRPr="0017147A">
        <w:rPr>
          <w:rFonts w:ascii="Georgia" w:hAnsi="Georgia"/>
          <w:b/>
          <w:bCs/>
          <w:i/>
          <w:iCs/>
          <w:color w:val="002060"/>
          <w:sz w:val="32"/>
          <w:szCs w:val="32"/>
        </w:rPr>
        <w:t>Методичний</w:t>
      </w:r>
      <w:proofErr w:type="spellEnd"/>
      <w:r w:rsidRPr="0017147A">
        <w:rPr>
          <w:rFonts w:ascii="Georgia" w:hAnsi="Georgia"/>
          <w:b/>
          <w:bCs/>
          <w:i/>
          <w:iCs/>
          <w:color w:val="002060"/>
          <w:sz w:val="32"/>
          <w:szCs w:val="32"/>
        </w:rPr>
        <w:t xml:space="preserve"> </w:t>
      </w:r>
      <w:proofErr w:type="gramStart"/>
      <w:r w:rsidRPr="0017147A">
        <w:rPr>
          <w:rFonts w:ascii="Georgia" w:hAnsi="Georgia"/>
          <w:b/>
          <w:bCs/>
          <w:i/>
          <w:iCs/>
          <w:color w:val="002060"/>
          <w:sz w:val="32"/>
          <w:szCs w:val="32"/>
          <w:lang w:val="uk-UA"/>
        </w:rPr>
        <w:t>вісник</w:t>
      </w:r>
      <w:proofErr w:type="gramEnd"/>
      <w:r w:rsidRPr="00FE12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bCs/>
          <w:i/>
          <w:iCs/>
          <w:noProof/>
          <w:color w:val="002060"/>
          <w:sz w:val="27"/>
          <w:szCs w:val="27"/>
          <w:lang w:eastAsia="ru-RU"/>
        </w:rPr>
        <w:drawing>
          <wp:inline distT="0" distB="0" distL="0" distR="0">
            <wp:extent cx="3905885" cy="3905885"/>
            <wp:effectExtent l="0" t="0" r="0" b="0"/>
            <wp:docPr id="12" name="Рисунок 3" descr="C:\Users\metodkabinet\Desktop\0_6fce6_81cfbf86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kabinet\Desktop\0_6fce6_81cfbf86_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480" w:rsidRDefault="00504480" w:rsidP="00504480">
      <w:pPr>
        <w:spacing w:before="300" w:after="30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color w:val="0070C0"/>
          <w:kern w:val="36"/>
          <w:sz w:val="27"/>
          <w:szCs w:val="27"/>
          <w:lang w:val="uk-UA" w:eastAsia="ru-RU"/>
        </w:rPr>
      </w:pPr>
    </w:p>
    <w:p w:rsidR="00504480" w:rsidRDefault="00504480" w:rsidP="00504480">
      <w:pPr>
        <w:spacing w:before="300" w:after="30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color w:val="0070C0"/>
          <w:kern w:val="36"/>
          <w:sz w:val="27"/>
          <w:szCs w:val="27"/>
          <w:lang w:val="uk-UA" w:eastAsia="ru-RU"/>
        </w:rPr>
      </w:pPr>
    </w:p>
    <w:p w:rsidR="00504480" w:rsidRPr="00466C08" w:rsidRDefault="00504480" w:rsidP="00504480">
      <w:pPr>
        <w:spacing w:before="300" w:after="300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</w:pPr>
      <w:r w:rsidRPr="00466C08">
        <w:rPr>
          <w:rFonts w:ascii="Georgia" w:eastAsia="Times New Roman" w:hAnsi="Georgia" w:cs="Arial"/>
          <w:b/>
          <w:bCs/>
          <w:i/>
          <w:noProof/>
          <w:color w:val="0070C0"/>
          <w:kern w:val="36"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848360</wp:posOffset>
            </wp:positionV>
            <wp:extent cx="2081530" cy="1971675"/>
            <wp:effectExtent l="19050" t="0" r="0" b="0"/>
            <wp:wrapThrough wrapText="bothSides">
              <wp:wrapPolygon edited="0">
                <wp:start x="-198" y="0"/>
                <wp:lineTo x="-198" y="21496"/>
                <wp:lineTo x="21547" y="21496"/>
                <wp:lineTo x="21547" y="0"/>
                <wp:lineTo x="-198" y="0"/>
              </wp:wrapPolygon>
            </wp:wrapThrough>
            <wp:docPr id="13" name="Рисунок 1" descr="C:\Users\metodkabinet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abinet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08">
        <w:rPr>
          <w:rFonts w:ascii="Georgia" w:eastAsia="Times New Roman" w:hAnsi="Georgia" w:cs="Arial"/>
          <w:b/>
          <w:bCs/>
          <w:i/>
          <w:color w:val="0070C0"/>
          <w:kern w:val="36"/>
          <w:sz w:val="27"/>
          <w:szCs w:val="27"/>
          <w:lang w:eastAsia="ru-RU"/>
        </w:rPr>
        <w:t>«</w:t>
      </w:r>
      <w:proofErr w:type="spellStart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>Нетрадиційні</w:t>
      </w:r>
      <w:proofErr w:type="spellEnd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>техніки</w:t>
      </w:r>
      <w:proofErr w:type="spellEnd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>малювання</w:t>
      </w:r>
      <w:proofErr w:type="spellEnd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 xml:space="preserve"> в </w:t>
      </w:r>
      <w:proofErr w:type="spellStart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>дитячому</w:t>
      </w:r>
      <w:proofErr w:type="spellEnd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 xml:space="preserve"> садку та </w:t>
      </w:r>
      <w:proofErr w:type="spellStart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>їх</w:t>
      </w:r>
      <w:proofErr w:type="spellEnd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 xml:space="preserve"> роль в </w:t>
      </w:r>
      <w:proofErr w:type="spellStart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>розвитку</w:t>
      </w:r>
      <w:proofErr w:type="spellEnd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>дітей</w:t>
      </w:r>
      <w:proofErr w:type="spellEnd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>дошкільного</w:t>
      </w:r>
      <w:proofErr w:type="spellEnd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 xml:space="preserve"> </w:t>
      </w:r>
      <w:proofErr w:type="spellStart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>віку</w:t>
      </w:r>
      <w:proofErr w:type="spellEnd"/>
      <w:r w:rsidRPr="00466C08">
        <w:rPr>
          <w:rFonts w:ascii="Georgia" w:eastAsia="Times New Roman" w:hAnsi="Georgia" w:cs="Times New Roman"/>
          <w:b/>
          <w:bCs/>
          <w:i/>
          <w:color w:val="0070C0"/>
          <w:kern w:val="36"/>
          <w:sz w:val="28"/>
          <w:szCs w:val="28"/>
          <w:lang w:eastAsia="ru-RU"/>
        </w:rPr>
        <w:t>»</w:t>
      </w:r>
    </w:p>
    <w:p w:rsidR="00504480" w:rsidRDefault="00504480" w:rsidP="00504480">
      <w:pPr>
        <w:rPr>
          <w:b/>
          <w:bCs/>
          <w:i/>
          <w:iCs/>
          <w:color w:val="000000"/>
          <w:sz w:val="27"/>
          <w:szCs w:val="27"/>
        </w:rPr>
      </w:pPr>
    </w:p>
    <w:p w:rsidR="00504480" w:rsidRDefault="00504480" w:rsidP="00504480">
      <w:pPr>
        <w:rPr>
          <w:b/>
          <w:bCs/>
          <w:i/>
          <w:iCs/>
          <w:color w:val="000000"/>
          <w:sz w:val="27"/>
          <w:szCs w:val="27"/>
        </w:rPr>
      </w:pPr>
    </w:p>
    <w:p w:rsidR="00504480" w:rsidRDefault="00504480" w:rsidP="00504480">
      <w:pPr>
        <w:rPr>
          <w:b/>
          <w:bCs/>
          <w:i/>
          <w:iCs/>
          <w:color w:val="000000"/>
          <w:sz w:val="27"/>
          <w:szCs w:val="27"/>
        </w:rPr>
      </w:pPr>
    </w:p>
    <w:p w:rsidR="00504480" w:rsidRPr="00A40C3B" w:rsidRDefault="00504480" w:rsidP="00504480">
      <w:pPr>
        <w:rPr>
          <w:b/>
          <w:bCs/>
          <w:i/>
          <w:iCs/>
          <w:color w:val="000000"/>
          <w:sz w:val="27"/>
          <w:szCs w:val="27"/>
          <w:lang w:val="uk-UA"/>
        </w:rPr>
      </w:pPr>
    </w:p>
    <w:p w:rsidR="00504480" w:rsidRDefault="00504480" w:rsidP="00504480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</w:p>
    <w:p w:rsidR="00504480" w:rsidRDefault="00504480" w:rsidP="00504480">
      <w:pPr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</w:p>
    <w:p w:rsidR="00504480" w:rsidRPr="00A40C3B" w:rsidRDefault="00504480" w:rsidP="00504480">
      <w:pPr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40C3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Укладач :</w:t>
      </w:r>
    </w:p>
    <w:p w:rsidR="00504480" w:rsidRDefault="00504480" w:rsidP="00504480">
      <w:pPr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  <w:proofErr w:type="spellStart"/>
      <w:r w:rsidRPr="00A40C3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Антикало</w:t>
      </w:r>
      <w:proofErr w:type="spellEnd"/>
      <w:r w:rsidRPr="00A40C3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С.М., </w:t>
      </w:r>
    </w:p>
    <w:p w:rsidR="00504480" w:rsidRDefault="00504480" w:rsidP="00504480">
      <w:pPr>
        <w:spacing w:after="0"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 w:rsidRPr="00A40C3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директор комунального закладу «Методичний центр </w:t>
      </w:r>
      <w:proofErr w:type="spellStart"/>
      <w:r w:rsidRPr="00A40C3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Нікольської</w:t>
      </w:r>
      <w:proofErr w:type="spellEnd"/>
      <w:r w:rsidRPr="00A40C3B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 xml:space="preserve"> районної ради Донецької області»</w:t>
      </w:r>
    </w:p>
    <w:p w:rsidR="00504480" w:rsidRDefault="00504480" w:rsidP="00504480">
      <w:pPr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</w:p>
    <w:p w:rsidR="00504480" w:rsidRDefault="00504480" w:rsidP="00504480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</w:p>
    <w:p w:rsidR="00504480" w:rsidRDefault="00504480" w:rsidP="00504480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</w:p>
    <w:p w:rsidR="00504480" w:rsidRDefault="00504480" w:rsidP="00504480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</w:p>
    <w:p w:rsidR="00504480" w:rsidRPr="00FE1248" w:rsidRDefault="00504480" w:rsidP="00504480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2017</w:t>
      </w:r>
    </w:p>
    <w:p w:rsidR="00504480" w:rsidRDefault="00504480" w:rsidP="00504480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  <w:r w:rsidRPr="00466C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lastRenderedPageBreak/>
        <w:t>Вступ</w:t>
      </w:r>
    </w:p>
    <w:p w:rsidR="00504480" w:rsidRPr="00466C08" w:rsidRDefault="00504480" w:rsidP="0050448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466C08">
        <w:rPr>
          <w:rFonts w:ascii="Times New Roman" w:hAnsi="Times New Roman" w:cs="Times New Roman"/>
          <w:sz w:val="24"/>
          <w:szCs w:val="24"/>
          <w:lang w:val="uk-UA"/>
        </w:rPr>
        <w:t>«Діти повинні жити у світі краси, гри, казки, музики, малюнка, фантазії, творчості» - вважав Василь Олександрович Сухомлинський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6C08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504480" w:rsidRPr="00483CCC" w:rsidRDefault="00504480" w:rsidP="005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483CCC">
        <w:rPr>
          <w:rFonts w:ascii="Times New Roman" w:hAnsi="Times New Roman" w:cs="Times New Roman"/>
          <w:sz w:val="24"/>
          <w:szCs w:val="24"/>
          <w:lang w:val="uk-UA"/>
        </w:rPr>
        <w:t>Малювання має дуже велике значення у формуванні особистості малюка. Воно приносить неоціненну користь і розвиває як інтелектуальні здібності у дітей, так і їх мислення. Адже в той час, коли діти малюють, включеними в роботу виявляються не тільки зорові, але і рухові аналізатори, що прекрасно розвиває дрібну моторику і пам’ять. Крім того, при занятті малюванням дитина вчиться уявляти, думати і порівнювати. При цьому запас знань у неї розвивається поступово, що дуже добре в дитячому віці.</w:t>
      </w:r>
    </w:p>
    <w:p w:rsidR="00504480" w:rsidRPr="00483CCC" w:rsidRDefault="00504480" w:rsidP="005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83CCC">
        <w:rPr>
          <w:rFonts w:ascii="Times New Roman" w:hAnsi="Times New Roman" w:cs="Times New Roman"/>
          <w:sz w:val="24"/>
          <w:szCs w:val="24"/>
          <w:lang w:val="uk-UA"/>
        </w:rPr>
        <w:t xml:space="preserve">Традиційними техніками вважаються ті, які вже виправдали себе в процесі навчання і введені до сучасних програм. Нетрадиційні — це нові, але досить відомі техніки. Вони ще не знайшли широкого застосування, проте можуть бути досить ефективними для розвитку дитячої творчості.   Нетрадиційні техніки дають можливість відійти від стереотипів, надати дитині максимальну свободу в її </w:t>
      </w:r>
      <w:proofErr w:type="spellStart"/>
      <w:r w:rsidRPr="00483CCC">
        <w:rPr>
          <w:rFonts w:ascii="Times New Roman" w:hAnsi="Times New Roman" w:cs="Times New Roman"/>
          <w:sz w:val="24"/>
          <w:szCs w:val="24"/>
          <w:lang w:val="uk-UA"/>
        </w:rPr>
        <w:t>образотворенні</w:t>
      </w:r>
      <w:proofErr w:type="spellEnd"/>
      <w:r w:rsidRPr="00483CCC">
        <w:rPr>
          <w:rFonts w:ascii="Times New Roman" w:hAnsi="Times New Roman" w:cs="Times New Roman"/>
          <w:sz w:val="24"/>
          <w:szCs w:val="24"/>
          <w:lang w:val="uk-UA"/>
        </w:rPr>
        <w:t>. Вони досить прості в технічному плані, тому діти легко їх засвоюють і отримують задоволення від результатів. Також такі техніки дають дітям унікальні можливості для експериментування, пошуків образів, сміливих втілень на папері незвичайних фантазій, вражень, думок, сприяють розвитку в дитини не тільки</w:t>
      </w:r>
      <w:r w:rsidRPr="006A5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CCC">
        <w:rPr>
          <w:rFonts w:ascii="Times New Roman" w:hAnsi="Times New Roman" w:cs="Times New Roman"/>
          <w:sz w:val="24"/>
          <w:szCs w:val="24"/>
          <w:lang w:val="uk-UA"/>
        </w:rPr>
        <w:t xml:space="preserve">образного мислення, але і самоконтролю, посидючості, уваги, зорового сприймання та просторового орієнтування, тактильного та естетичного сприйняття, а також дрібної моторики рук. </w:t>
      </w:r>
    </w:p>
    <w:p w:rsidR="00504480" w:rsidRPr="00483CCC" w:rsidRDefault="00504480" w:rsidP="005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CC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Нетрадиційні техніки образотворчого мистецтва, що застосовуються в ДНЗ, допомагають малюкам, які ще не вміють повністю володіти олівцями та пензликами, не тільки сприймати навколишній світ, але і передавати його через малюнок. Все, що діти бачили на прогулянці, дуже просто зображується на папері з допомогою підручних засобів. Це добре розвиває фантазію. Використання нетрадиційних технік малювання дає можливість розвивати у малюків художнє, а не шаблонне мислення. Навіть, скоріше, художньо-образне мислення, яке безпосередньо пов’язане з творчими здібностями і спостережливістю, а також духовними якостями. Творчість дошкільника нерозривно пов’язана з розвитком уяви, а також пізнавальною й практичною діяльністю.</w:t>
      </w:r>
    </w:p>
    <w:p w:rsidR="00504480" w:rsidRPr="00483CCC" w:rsidRDefault="00504480" w:rsidP="005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83CCC">
        <w:rPr>
          <w:rFonts w:ascii="Times New Roman" w:hAnsi="Times New Roman" w:cs="Times New Roman"/>
          <w:sz w:val="24"/>
          <w:szCs w:val="24"/>
          <w:lang w:val="uk-UA"/>
        </w:rPr>
        <w:t>Заняття з використанням нетрадиційних технік можна вводити вже з самого раннього віку, але на перших порах, поки дитина вчиться образно мислити і правильно діяти своїми ручками, дорослий повинен брати безпосередню участь в цьому процесі.</w:t>
      </w:r>
    </w:p>
    <w:p w:rsidR="00504480" w:rsidRPr="00483CCC" w:rsidRDefault="00504480" w:rsidP="005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CCC">
        <w:rPr>
          <w:rFonts w:ascii="Times New Roman" w:hAnsi="Times New Roman" w:cs="Times New Roman"/>
          <w:sz w:val="24"/>
          <w:szCs w:val="24"/>
          <w:lang w:val="uk-UA"/>
        </w:rPr>
        <w:t xml:space="preserve">      Тож, заняття з малювання добре розвивають фантазію дітей і дають можливість для прояву творчості та натхнення, а також почуття краси. При цьому особистість дитини отримує гармонійний розвиток.</w:t>
      </w:r>
    </w:p>
    <w:p w:rsidR="00504480" w:rsidRPr="00483CCC" w:rsidRDefault="00504480" w:rsidP="005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CCC">
        <w:rPr>
          <w:rFonts w:ascii="Times New Roman" w:hAnsi="Times New Roman" w:cs="Times New Roman"/>
          <w:sz w:val="24"/>
          <w:szCs w:val="24"/>
          <w:lang w:val="uk-UA"/>
        </w:rPr>
        <w:t xml:space="preserve">       І неважливо, наскільки добре дитина володіє технікою малювання, адже основним тут буде навчити малюків викладати на папері свої думки і почуття, а за допомогою різних фарб передавати свій настрій.</w:t>
      </w:r>
    </w:p>
    <w:p w:rsidR="00504480" w:rsidRPr="00483CCC" w:rsidRDefault="00504480" w:rsidP="005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83CCC">
        <w:rPr>
          <w:rFonts w:ascii="Times New Roman" w:hAnsi="Times New Roman" w:cs="Times New Roman"/>
          <w:sz w:val="24"/>
          <w:szCs w:val="24"/>
          <w:lang w:val="uk-UA"/>
        </w:rPr>
        <w:t>У такому цікавому і складному процесі, яким для дітей є малювання, найкращим буде використовувати різні техніки, адже зазвичай для творчого вираження, традиційного набору образотворчих засобів і матеріалів недостатньо.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CCC">
        <w:rPr>
          <w:rFonts w:ascii="Times New Roman" w:hAnsi="Times New Roman" w:cs="Times New Roman"/>
          <w:sz w:val="24"/>
          <w:szCs w:val="24"/>
          <w:lang w:val="uk-UA"/>
        </w:rPr>
        <w:t xml:space="preserve">Всі техніки прищеплюють любов до образотворчого мистецтва. </w:t>
      </w:r>
    </w:p>
    <w:p w:rsidR="00504480" w:rsidRPr="00483CCC" w:rsidRDefault="00504480" w:rsidP="0050448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3CC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Бо: «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виростити</w:t>
      </w:r>
      <w:proofErr w:type="spellEnd"/>
      <w:r w:rsidRPr="00483C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повноцінну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людину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Прекрасного</w:t>
      </w:r>
      <w:r w:rsidRPr="00483CCC">
        <w:rPr>
          <w:rFonts w:ascii="Times New Roman" w:hAnsi="Times New Roman" w:cs="Times New Roman"/>
          <w:sz w:val="24"/>
          <w:szCs w:val="24"/>
          <w:lang w:val="uk-UA"/>
        </w:rPr>
        <w:t>» -</w:t>
      </w:r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r w:rsidRPr="00483CCC">
        <w:rPr>
          <w:rFonts w:ascii="Times New Roman" w:hAnsi="Times New Roman" w:cs="Times New Roman"/>
          <w:sz w:val="24"/>
          <w:szCs w:val="24"/>
          <w:lang w:val="uk-UA"/>
        </w:rPr>
        <w:t xml:space="preserve">вважав </w:t>
      </w:r>
      <w:r w:rsidRPr="00483CCC">
        <w:rPr>
          <w:rFonts w:ascii="Times New Roman" w:hAnsi="Times New Roman" w:cs="Times New Roman"/>
          <w:sz w:val="24"/>
          <w:szCs w:val="24"/>
        </w:rPr>
        <w:t>Раб</w:t>
      </w:r>
      <w:r w:rsidRPr="00483CCC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ндранат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 Тагор</w:t>
      </w:r>
      <w:r w:rsidRPr="00483CCC">
        <w:rPr>
          <w:rFonts w:ascii="Times New Roman" w:hAnsi="Times New Roman" w:cs="Times New Roman"/>
          <w:sz w:val="24"/>
          <w:szCs w:val="24"/>
          <w:lang w:val="uk-UA"/>
        </w:rPr>
        <w:t xml:space="preserve"> (І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нд</w:t>
      </w:r>
      <w:proofErr w:type="spellEnd"/>
      <w:r w:rsidRPr="00483CCC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йс</w:t>
      </w:r>
      <w:proofErr w:type="spellEnd"/>
      <w:r w:rsidRPr="00483CC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483CCC">
        <w:rPr>
          <w:rFonts w:ascii="Times New Roman" w:hAnsi="Times New Roman" w:cs="Times New Roman"/>
          <w:sz w:val="24"/>
          <w:szCs w:val="24"/>
        </w:rPr>
        <w:t xml:space="preserve">кий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пис</w:t>
      </w:r>
      <w:r w:rsidRPr="00483CCC">
        <w:rPr>
          <w:rFonts w:ascii="Times New Roman" w:hAnsi="Times New Roman" w:cs="Times New Roman"/>
          <w:sz w:val="24"/>
          <w:szCs w:val="24"/>
          <w:lang w:val="uk-UA"/>
        </w:rPr>
        <w:t>ьменник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, по</w:t>
      </w:r>
      <w:r w:rsidRPr="00483CC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83CCC">
        <w:rPr>
          <w:rFonts w:ascii="Times New Roman" w:hAnsi="Times New Roman" w:cs="Times New Roman"/>
          <w:sz w:val="24"/>
          <w:szCs w:val="24"/>
        </w:rPr>
        <w:t>т, композитор, художник</w:t>
      </w:r>
      <w:r w:rsidRPr="00483CCC">
        <w:rPr>
          <w:rFonts w:ascii="Times New Roman" w:hAnsi="Times New Roman" w:cs="Times New Roman"/>
          <w:sz w:val="24"/>
          <w:szCs w:val="24"/>
          <w:lang w:val="uk-UA"/>
        </w:rPr>
        <w:t>), а найпростіший шлях до цього це правильно організовані заняття з образотворчого мистецтва!</w:t>
      </w:r>
      <w:bookmarkStart w:id="0" w:name="_GoBack"/>
      <w:bookmarkEnd w:id="0"/>
    </w:p>
    <w:p w:rsidR="00504480" w:rsidRPr="00483CCC" w:rsidRDefault="00504480" w:rsidP="00504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4480" w:rsidRPr="00466C08" w:rsidRDefault="00504480" w:rsidP="00504480">
      <w:pP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</w:p>
    <w:p w:rsidR="00504480" w:rsidRPr="00A40C3B" w:rsidRDefault="00504480" w:rsidP="00504480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504480" w:rsidRPr="005D176E" w:rsidRDefault="00504480" w:rsidP="00504480">
      <w:pPr>
        <w:rPr>
          <w:b/>
          <w:bCs/>
          <w:i/>
          <w:iCs/>
          <w:color w:val="000000"/>
          <w:sz w:val="27"/>
          <w:szCs w:val="27"/>
          <w:lang w:val="uk-UA"/>
        </w:rPr>
      </w:pPr>
      <w:r>
        <w:rPr>
          <w:b/>
          <w:bCs/>
          <w:i/>
          <w:i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279400</wp:posOffset>
            </wp:positionV>
            <wp:extent cx="3905250" cy="2933700"/>
            <wp:effectExtent l="19050" t="0" r="0" b="0"/>
            <wp:wrapThrough wrapText="bothSides">
              <wp:wrapPolygon edited="0">
                <wp:start x="-105" y="0"/>
                <wp:lineTo x="-105" y="21460"/>
                <wp:lineTo x="21600" y="21460"/>
                <wp:lineTo x="21600" y="0"/>
                <wp:lineTo x="-105" y="0"/>
              </wp:wrapPolygon>
            </wp:wrapThrough>
            <wp:docPr id="14" name="Рисунок 2" descr="C:\Users\metodkabinet\Desktop\5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kabinet\Desktop\5-3-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480" w:rsidRPr="00483CCC" w:rsidRDefault="00504480" w:rsidP="00504480">
      <w:pPr>
        <w:rPr>
          <w:b/>
          <w:bCs/>
          <w:i/>
          <w:iCs/>
          <w:color w:val="000000"/>
          <w:sz w:val="27"/>
          <w:szCs w:val="27"/>
          <w:lang w:val="uk-UA"/>
        </w:rPr>
      </w:pPr>
    </w:p>
    <w:p w:rsidR="00504480" w:rsidRPr="00483CCC" w:rsidRDefault="00504480" w:rsidP="00504480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83C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Види</w:t>
      </w:r>
      <w:proofErr w:type="spellEnd"/>
      <w:r w:rsidRPr="00483C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та </w:t>
      </w:r>
      <w:proofErr w:type="spellStart"/>
      <w:r w:rsidRPr="00483C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техніки</w:t>
      </w:r>
      <w:proofErr w:type="spellEnd"/>
      <w:r w:rsidRPr="00483C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нетрадиційного</w:t>
      </w:r>
      <w:proofErr w:type="spellEnd"/>
      <w:r w:rsidRPr="00483C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малювання</w:t>
      </w:r>
      <w:proofErr w:type="spellEnd"/>
      <w:r w:rsidRPr="00483C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художніми</w:t>
      </w:r>
      <w:proofErr w:type="spellEnd"/>
      <w:r w:rsidRPr="00483C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83CC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483C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</w:t>
      </w:r>
      <w:proofErr w:type="gramEnd"/>
      <w:r w:rsidRPr="00483C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іалами</w:t>
      </w:r>
      <w:proofErr w:type="spellEnd"/>
      <w:r w:rsidRPr="00483C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483C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04480" w:rsidRPr="00483CCC" w:rsidRDefault="00504480" w:rsidP="00504480">
      <w:pPr>
        <w:pStyle w:val="a4"/>
        <w:rPr>
          <w:color w:val="000000"/>
          <w:sz w:val="27"/>
          <w:szCs w:val="27"/>
        </w:rPr>
      </w:pPr>
    </w:p>
    <w:p w:rsidR="00504480" w:rsidRDefault="00504480" w:rsidP="00504480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83CC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fldChar w:fldCharType="begin"/>
      </w:r>
      <w:r w:rsidRPr="00483CCC">
        <w:rPr>
          <w:rFonts w:ascii="Times New Roman" w:hAnsi="Times New Roman" w:cs="Times New Roman"/>
          <w:sz w:val="24"/>
          <w:szCs w:val="24"/>
        </w:rPr>
        <w:instrText>HYPERLINK "http://ua-referat.com/%D0%92%D0%B8%D0%B1%D1%96%D1%80" \o "Вибір"</w:instrText>
      </w:r>
      <w:r w:rsidRPr="00483CCC">
        <w:rPr>
          <w:rFonts w:ascii="Times New Roman" w:hAnsi="Times New Roman" w:cs="Times New Roman"/>
          <w:sz w:val="24"/>
          <w:szCs w:val="24"/>
        </w:rPr>
        <w:fldChar w:fldCharType="separate"/>
      </w:r>
      <w:r w:rsidRPr="00483CC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вибі</w:t>
      </w:r>
      <w:proofErr w:type="gramStart"/>
      <w:r w:rsidRPr="00483CC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р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fldChar w:fldCharType="end"/>
      </w:r>
      <w:r w:rsidRPr="00483C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варіантів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наявністю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варіативних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альтернативних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авторських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програмно-методичних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недостатньо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обгрунтовані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вимагають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теоретичної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конкретних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освітніх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нетрадиційних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технік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віковими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дошкільнят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3CCC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починати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роботу в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технік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малювання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пальчиками,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долонькою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обривання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паперу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в старшому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віці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техніки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доповнять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fldChar w:fldCharType="begin"/>
      </w:r>
      <w:r w:rsidRPr="00483CCC">
        <w:rPr>
          <w:rFonts w:ascii="Times New Roman" w:hAnsi="Times New Roman" w:cs="Times New Roman"/>
          <w:sz w:val="24"/>
          <w:szCs w:val="24"/>
        </w:rPr>
        <w:instrText>HYPERLINK "http://ua-referat.com/%D0%A5%D1%83%D0%B4%D0%BE%D0%B6%D0%BD%D1%96%D0%B9_%D0%BE%D0%B1%D1%80%D0%B0%D0%B7" \o "Художній образ"</w:instrText>
      </w:r>
      <w:r w:rsidRPr="00483CCC">
        <w:rPr>
          <w:rFonts w:ascii="Times New Roman" w:hAnsi="Times New Roman" w:cs="Times New Roman"/>
          <w:sz w:val="24"/>
          <w:szCs w:val="24"/>
        </w:rPr>
        <w:fldChar w:fldCharType="separate"/>
      </w:r>
      <w:r w:rsidRPr="00483CC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художній</w:t>
      </w:r>
      <w:proofErr w:type="spellEnd"/>
      <w:r w:rsidRPr="00483CC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образ</w:t>
      </w:r>
      <w:r w:rsidRPr="00483CCC">
        <w:rPr>
          <w:rFonts w:ascii="Times New Roman" w:hAnsi="Times New Roman" w:cs="Times New Roman"/>
          <w:sz w:val="24"/>
          <w:szCs w:val="24"/>
        </w:rPr>
        <w:fldChar w:fldCharType="end"/>
      </w:r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створюваний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кляксографіі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монотипії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т.п.</w:t>
      </w:r>
      <w:proofErr w:type="gramEnd"/>
      <w:r w:rsidRPr="00483CCC">
        <w:rPr>
          <w:rFonts w:ascii="Times New Roman" w:hAnsi="Times New Roman" w:cs="Times New Roman"/>
          <w:sz w:val="24"/>
          <w:szCs w:val="24"/>
        </w:rPr>
        <w:t>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Тичок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жорсткої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напівсухий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пензлем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3CCC">
        <w:rPr>
          <w:rFonts w:ascii="Times New Roman" w:hAnsi="Times New Roman" w:cs="Times New Roman"/>
          <w:sz w:val="24"/>
          <w:szCs w:val="24"/>
        </w:rPr>
        <w:t>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будь-хто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виразності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фактурність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забарвлення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hyperlink r:id="rId10" w:tooltip="Матеріали" w:history="1">
        <w:proofErr w:type="spellStart"/>
        <w:r w:rsidRPr="00483C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Матеріали</w:t>
        </w:r>
        <w:proofErr w:type="spellEnd"/>
      </w:hyperlink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жорстка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кисть,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</w:t>
      </w:r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будь-якого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формату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вирізаний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силует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пухнаст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колючо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тварини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3CCC">
        <w:rPr>
          <w:rFonts w:ascii="Times New Roman" w:hAnsi="Times New Roman" w:cs="Times New Roman"/>
          <w:sz w:val="24"/>
          <w:szCs w:val="24"/>
        </w:rPr>
        <w:t>опускає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кисть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вдаряє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нею по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паперу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тримаючи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вертикально. При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кисть у воду не </w:t>
      </w:r>
      <w:proofErr w:type="spellStart"/>
      <w:proofErr w:type="gramStart"/>
      <w:r w:rsidRPr="00483CCC">
        <w:rPr>
          <w:rFonts w:ascii="Times New Roman" w:hAnsi="Times New Roman" w:cs="Times New Roman"/>
          <w:sz w:val="24"/>
          <w:szCs w:val="24"/>
        </w:rPr>
        <w:t>опускається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t xml:space="preserve">. Таким чином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заповнюється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весь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lastRenderedPageBreak/>
        <w:t>аркуш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контур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шаблон.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імітація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фактурності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ухнасто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колючо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Малювання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пальчиками.</w:t>
      </w:r>
      <w:r w:rsidRPr="00483CCC">
        <w:rPr>
          <w:rFonts w:ascii="Times New Roman" w:hAnsi="Times New Roman" w:cs="Times New Roman"/>
          <w:sz w:val="24"/>
          <w:szCs w:val="24"/>
        </w:rPr>
        <w:t>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виразності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пляма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точка, коротка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лінія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мисочки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гуашшю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щільний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</w:t>
      </w:r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будь-якого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невеликі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серветки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опускає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пальчик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точки,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плямочки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пальчик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набирається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фарба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CCC">
        <w:rPr>
          <w:rFonts w:ascii="Times New Roman" w:hAnsi="Times New Roman" w:cs="Times New Roman"/>
          <w:sz w:val="24"/>
          <w:szCs w:val="24"/>
        </w:rPr>
        <w:t>ізного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3C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3CC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пальчики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витираються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fldChar w:fldCharType="begin"/>
      </w:r>
      <w:r w:rsidRPr="00483CCC">
        <w:rPr>
          <w:rFonts w:ascii="Times New Roman" w:hAnsi="Times New Roman" w:cs="Times New Roman"/>
          <w:sz w:val="24"/>
          <w:szCs w:val="24"/>
        </w:rPr>
        <w:instrText>HYPERLINK "http://ua-referat.com/%D0%A1%D0%B5%D1%80%D0%B2%D0%B5%D1%82%D0%BA%D0%B8" \o "Серветки"</w:instrText>
      </w:r>
      <w:r w:rsidRPr="00483CCC">
        <w:rPr>
          <w:rFonts w:ascii="Times New Roman" w:hAnsi="Times New Roman" w:cs="Times New Roman"/>
          <w:sz w:val="24"/>
          <w:szCs w:val="24"/>
        </w:rPr>
        <w:fldChar w:fldCharType="separate"/>
      </w:r>
      <w:r w:rsidRPr="00483CC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серветкою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fldChar w:fldCharType="end"/>
      </w:r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легко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змивається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Малювання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долонькою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3CCC">
        <w:rPr>
          <w:rFonts w:ascii="Times New Roman" w:hAnsi="Times New Roman" w:cs="Times New Roman"/>
          <w:sz w:val="24"/>
          <w:szCs w:val="24"/>
        </w:rPr>
        <w:t>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виразності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пляма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колі</w:t>
      </w:r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fldChar w:fldCharType="begin"/>
      </w:r>
      <w:r w:rsidRPr="00483CCC">
        <w:rPr>
          <w:rFonts w:ascii="Times New Roman" w:hAnsi="Times New Roman" w:cs="Times New Roman"/>
          <w:sz w:val="24"/>
          <w:szCs w:val="24"/>
        </w:rPr>
        <w:instrText>HYPERLINK "http://ua-referat.com/%D0%A4%D0%B0%D0%BD%D1%82%D0%B0%D1%81%D1%82%D0%B8%D0%BA%D0%B0" \o "Фантастика"</w:instrText>
      </w:r>
      <w:r w:rsidRPr="00483CCC">
        <w:rPr>
          <w:rFonts w:ascii="Times New Roman" w:hAnsi="Times New Roman" w:cs="Times New Roman"/>
          <w:sz w:val="24"/>
          <w:szCs w:val="24"/>
        </w:rPr>
        <w:fldChar w:fldCharType="separate"/>
      </w:r>
      <w:r w:rsidRPr="00483CC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фантастичний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fldChar w:fldCharType="end"/>
      </w:r>
      <w:r w:rsidRPr="00483C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силует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широкі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блюдечка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гуашшю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кисть,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щільний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</w:t>
      </w:r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будь-якого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великого формату,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серветки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опускає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долоньку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(всю кисть)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забарвлює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пензлика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п'яти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відбиток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папері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Малюють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правою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лівою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руками,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пофарбованими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3CCC">
        <w:rPr>
          <w:rFonts w:ascii="Times New Roman" w:hAnsi="Times New Roman" w:cs="Times New Roman"/>
          <w:sz w:val="24"/>
          <w:szCs w:val="24"/>
        </w:rPr>
        <w:t>ізними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кольорами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83C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3CCC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руки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витираються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серветкою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легко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змивається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Відбиток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пробкою.</w:t>
      </w:r>
      <w:r w:rsidRPr="00483CCC">
        <w:rPr>
          <w:rFonts w:ascii="Times New Roman" w:hAnsi="Times New Roman" w:cs="Times New Roman"/>
          <w:sz w:val="24"/>
          <w:szCs w:val="24"/>
        </w:rPr>
        <w:t>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lastRenderedPageBreak/>
        <w:t>Засоби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виразності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пляма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фактура,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мисочка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пластикова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коробочка, в яку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вкладено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штемпельна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подушка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тонкого поролону,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просоченого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гуашшю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щільний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</w:t>
      </w:r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будь-якого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печатки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пробки.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притиск</w:t>
      </w:r>
      <w:r>
        <w:rPr>
          <w:rFonts w:ascii="Times New Roman" w:hAnsi="Times New Roman" w:cs="Times New Roman"/>
          <w:sz w:val="24"/>
          <w:szCs w:val="24"/>
        </w:rPr>
        <w:t>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пробку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штемпельної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фарбою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відбиток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змінюються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мисочка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пробка.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Відбиток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печатками </w:t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картоплі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3CCC">
        <w:rPr>
          <w:rFonts w:ascii="Times New Roman" w:hAnsi="Times New Roman" w:cs="Times New Roman"/>
          <w:sz w:val="24"/>
          <w:szCs w:val="24"/>
        </w:rPr>
        <w:t>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виразності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пляма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фактура,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мисочка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пластикова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коробочка, в яку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вкладено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штемпельна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подушка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тонкого поролону,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просоченого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гуашшю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щільний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</w:t>
      </w:r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будь-якого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печатки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картоплі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притискає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печатку до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штемпельної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подушці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фарбою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відбиток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змінюються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мисочка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печатка.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Відбиток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поролоном.</w:t>
      </w:r>
      <w:r w:rsidRPr="00483CCC">
        <w:rPr>
          <w:rFonts w:ascii="Times New Roman" w:hAnsi="Times New Roman" w:cs="Times New Roman"/>
          <w:sz w:val="24"/>
          <w:szCs w:val="24"/>
        </w:rPr>
        <w:t>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виразності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пляма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фактура,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мисочка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пластикова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коробочка, в яку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вкладено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штемпельна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подушка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тонкого поролону,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просоченого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гуашшю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щільний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</w:t>
      </w:r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будь-якого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шматочки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поролону.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притиска</w:t>
      </w:r>
      <w:r>
        <w:rPr>
          <w:rFonts w:ascii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поролон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штемпельної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фарбою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lastRenderedPageBreak/>
        <w:t>відбиток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беруться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мисочка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поролон.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Відбиток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83CCC">
        <w:rPr>
          <w:rFonts w:ascii="Times New Roman" w:hAnsi="Times New Roman" w:cs="Times New Roman"/>
          <w:b/>
          <w:bCs/>
          <w:sz w:val="24"/>
          <w:szCs w:val="24"/>
        </w:rPr>
        <w:t>інопластом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3CCC">
        <w:rPr>
          <w:rFonts w:ascii="Times New Roman" w:hAnsi="Times New Roman" w:cs="Times New Roman"/>
          <w:sz w:val="24"/>
          <w:szCs w:val="24"/>
        </w:rPr>
        <w:t>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виразності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пляма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фактура,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мисочка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пластикова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коробочка, в яку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вкладено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штемпельна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подушка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тонкого поролону,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просоченого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гуашшю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щільний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</w:t>
      </w:r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будь-якого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шматочки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пінопласту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притискає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інопласт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штемпельної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фарбою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відбиток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змінюються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мисочка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пінопласт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Відбиток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печатками </w:t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ластику.</w:t>
      </w:r>
      <w:r w:rsidRPr="00483CCC">
        <w:rPr>
          <w:rFonts w:ascii="Times New Roman" w:hAnsi="Times New Roman" w:cs="Times New Roman"/>
          <w:sz w:val="24"/>
          <w:szCs w:val="24"/>
        </w:rPr>
        <w:t>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виразності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пляма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фактура,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колі</w:t>
      </w:r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t>,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мисочка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пластикова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коробочка, в яку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вкладено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штемпельна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подушка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тонкого поролону,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просоченого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гуашшю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щільний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будь-якого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печатки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ластику (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виготовити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сам,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прорізаючи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малюнок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на ластику за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ножа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бритвеного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леза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).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притиска</w:t>
      </w:r>
      <w:r>
        <w:rPr>
          <w:rFonts w:ascii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печатку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штемпельної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фарбою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відбиток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мисочку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печатку.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Відбиток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м'ято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папер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Pr="00483C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3CCC">
        <w:rPr>
          <w:rFonts w:ascii="Times New Roman" w:hAnsi="Times New Roman" w:cs="Times New Roman"/>
          <w:sz w:val="24"/>
          <w:szCs w:val="24"/>
        </w:rPr>
        <w:t>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lastRenderedPageBreak/>
        <w:t>Вік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виразності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пляма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фактура,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блюдце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пластикова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коробочка, в яку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вкладено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штемпельна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подушка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тонкого поролону,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просоченого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гуашшю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щільний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</w:t>
      </w:r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будь-</w:t>
      </w:r>
      <w:r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зім'ят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зобр</w:t>
      </w:r>
      <w:r>
        <w:rPr>
          <w:rFonts w:ascii="Times New Roman" w:hAnsi="Times New Roman" w:cs="Times New Roman"/>
          <w:sz w:val="24"/>
          <w:szCs w:val="24"/>
        </w:rPr>
        <w:t>аження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притискає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зім'ят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пір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штемпельної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</w:t>
      </w:r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фарбою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відбиток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змінюються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блюдце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зім'ят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Воскові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крейди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+ </w:t>
      </w:r>
      <w:hyperlink r:id="rId11" w:tooltip="Акварель" w:history="1">
        <w:r w:rsidRPr="00483CCC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акварель</w:t>
        </w:r>
      </w:hyperlink>
      <w:r w:rsidRPr="00483C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3CCC">
        <w:rPr>
          <w:rFonts w:ascii="Times New Roman" w:hAnsi="Times New Roman" w:cs="Times New Roman"/>
          <w:sz w:val="24"/>
          <w:szCs w:val="24"/>
        </w:rPr>
        <w:t>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виразності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лінія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пляма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, фактура.</w:t>
      </w:r>
      <w:hyperlink r:id="rId12" w:tooltip="Матеріали" w:history="1">
        <w:r w:rsidRPr="00483C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spellStart"/>
        <w:r w:rsidRPr="00483C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Матеріали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крейди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щільн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</w:t>
      </w:r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t xml:space="preserve">, акварель,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пензлі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зо</w:t>
      </w:r>
      <w:r>
        <w:rPr>
          <w:rFonts w:ascii="Times New Roman" w:hAnsi="Times New Roman" w:cs="Times New Roman"/>
          <w:sz w:val="24"/>
          <w:szCs w:val="24"/>
        </w:rPr>
        <w:t>браження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восков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крейдою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білому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папері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зафарбовує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аквареллю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в один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Малюнок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крейдою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незакрашенним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83CCC">
        <w:rPr>
          <w:rFonts w:ascii="Times New Roman" w:hAnsi="Times New Roman" w:cs="Times New Roman"/>
          <w:b/>
          <w:bCs/>
          <w:sz w:val="24"/>
          <w:szCs w:val="24"/>
        </w:rPr>
        <w:t>Св</w:t>
      </w:r>
      <w:proofErr w:type="gramEnd"/>
      <w:r w:rsidRPr="00483CCC">
        <w:rPr>
          <w:rFonts w:ascii="Times New Roman" w:hAnsi="Times New Roman" w:cs="Times New Roman"/>
          <w:b/>
          <w:bCs/>
          <w:sz w:val="24"/>
          <w:szCs w:val="24"/>
        </w:rPr>
        <w:t>ічка</w:t>
      </w:r>
      <w:proofErr w:type="spellEnd"/>
      <w:r w:rsidRPr="00483CCC">
        <w:rPr>
          <w:rFonts w:ascii="Times New Roman" w:hAnsi="Times New Roman" w:cs="Times New Roman"/>
          <w:b/>
          <w:bCs/>
          <w:sz w:val="24"/>
          <w:szCs w:val="24"/>
        </w:rPr>
        <w:t xml:space="preserve"> + акварель </w:t>
      </w:r>
    </w:p>
    <w:p w:rsidR="00504480" w:rsidRPr="00AA32E4" w:rsidRDefault="00504480" w:rsidP="00504480">
      <w:pPr>
        <w:pStyle w:val="a4"/>
        <w:rPr>
          <w:color w:val="000000"/>
          <w:sz w:val="27"/>
          <w:szCs w:val="27"/>
          <w:lang w:val="uk-UA"/>
        </w:rPr>
      </w:pPr>
      <w:proofErr w:type="spellStart"/>
      <w:r w:rsidRPr="00483CCC">
        <w:rPr>
          <w:rFonts w:ascii="Times New Roman" w:hAnsi="Times New Roman" w:cs="Times New Roman"/>
          <w:bCs/>
          <w:sz w:val="24"/>
          <w:szCs w:val="24"/>
        </w:rPr>
        <w:t>Вік</w:t>
      </w:r>
      <w:proofErr w:type="spellEnd"/>
      <w:r w:rsidRPr="00483CC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483C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bCs/>
          <w:sz w:val="24"/>
          <w:szCs w:val="24"/>
        </w:rPr>
        <w:t>чотирьох</w:t>
      </w:r>
      <w:proofErr w:type="spellEnd"/>
      <w:r w:rsidRPr="00483C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bCs/>
          <w:sz w:val="24"/>
          <w:szCs w:val="24"/>
        </w:rPr>
        <w:t>років</w:t>
      </w:r>
      <w:proofErr w:type="spellEnd"/>
      <w:r w:rsidRPr="00483CCC">
        <w:rPr>
          <w:rFonts w:ascii="Times New Roman" w:hAnsi="Times New Roman" w:cs="Times New Roman"/>
          <w:bCs/>
          <w:sz w:val="24"/>
          <w:szCs w:val="24"/>
        </w:rPr>
        <w:t>.</w:t>
      </w:r>
      <w:r w:rsidRPr="00483CCC">
        <w:rPr>
          <w:rFonts w:ascii="Times New Roman" w:hAnsi="Times New Roman" w:cs="Times New Roman"/>
          <w:sz w:val="24"/>
          <w:szCs w:val="24"/>
        </w:rPr>
        <w:t> </w:t>
      </w:r>
      <w:r w:rsidRPr="00483C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виразності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колі</w:t>
      </w:r>
      <w:proofErr w:type="gramStart"/>
      <w:r w:rsidRPr="00483C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лінія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пляма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фактура.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83CC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83CCC">
        <w:rPr>
          <w:rFonts w:ascii="Times New Roman" w:hAnsi="Times New Roman" w:cs="Times New Roman"/>
          <w:sz w:val="24"/>
          <w:szCs w:val="24"/>
        </w:rPr>
        <w:t>ічка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щільний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папір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, акварель,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пензлі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зображення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малює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свічкою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"на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папері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зафарбовує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аквареллю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в один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Малюнок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свічкою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CC">
        <w:rPr>
          <w:rFonts w:ascii="Times New Roman" w:hAnsi="Times New Roman" w:cs="Times New Roman"/>
          <w:sz w:val="24"/>
          <w:szCs w:val="24"/>
        </w:rPr>
        <w:t>білим</w:t>
      </w:r>
      <w:proofErr w:type="spellEnd"/>
      <w:r w:rsidRPr="00483CCC">
        <w:rPr>
          <w:rFonts w:ascii="Times New Roman" w:hAnsi="Times New Roman" w:cs="Times New Roman"/>
          <w:sz w:val="24"/>
          <w:szCs w:val="24"/>
        </w:rPr>
        <w:t>. </w:t>
      </w:r>
      <w:r w:rsidRPr="00483CCC">
        <w:rPr>
          <w:rFonts w:ascii="Times New Roman" w:hAnsi="Times New Roman" w:cs="Times New Roman"/>
          <w:sz w:val="24"/>
          <w:szCs w:val="24"/>
        </w:rPr>
        <w:br/>
      </w:r>
    </w:p>
    <w:p w:rsidR="00504480" w:rsidRPr="00AA32E4" w:rsidRDefault="00504480" w:rsidP="00504480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E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Зображувальна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нетрадиційних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іалів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4480" w:rsidRPr="00AA32E4" w:rsidRDefault="00504480" w:rsidP="00504480">
      <w:pPr>
        <w:numPr>
          <w:ilvl w:val="0"/>
          <w:numId w:val="1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ібної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моторики рук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тактильного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Просторової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орієнтування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аркуші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паперу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окомі</w:t>
      </w:r>
      <w:proofErr w:type="gram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</w:t>
      </w:r>
      <w:proofErr w:type="gram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зорового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посидючості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Образотворчих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навичок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умінь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спостережливості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естетичного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емоційної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чуйності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1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в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дошкільника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формуються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навички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контролю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самоконтролю.</w:t>
      </w:r>
    </w:p>
    <w:p w:rsidR="00504480" w:rsidRPr="00AA32E4" w:rsidRDefault="00504480" w:rsidP="00504480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Творчий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справжнє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диво.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Поспостерігайте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розкривають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унікальні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здібності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радістю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proofErr w:type="gram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proofErr w:type="gram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приносить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творення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Тут вони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починають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відчувати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творчості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вірять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помилки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всього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кроки до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мети, а не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перешкода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 у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творчості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аспектах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їхнього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краще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вселити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"У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творчості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немає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правильного шляху,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немає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неправильного шляху,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власний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шлях"</w:t>
      </w:r>
    </w:p>
    <w:p w:rsidR="00504480" w:rsidRPr="00AA32E4" w:rsidRDefault="00504480" w:rsidP="00504480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залежить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зацікавленості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тому на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занятті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активізувати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дошкільника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спонукати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додаткових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стимулі</w:t>
      </w:r>
      <w:proofErr w:type="gram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Такими стимулами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бути:</w:t>
      </w:r>
    </w:p>
    <w:p w:rsidR="00504480" w:rsidRPr="00AA32E4" w:rsidRDefault="00504480" w:rsidP="00504480">
      <w:pPr>
        <w:numPr>
          <w:ilvl w:val="0"/>
          <w:numId w:val="2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видом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 -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улюблений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герой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казки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мультфільму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приходить в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запрошує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відправитися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подорож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прохання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допомогу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адже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</w:t>
      </w:r>
      <w:proofErr w:type="gram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іколи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відмовляться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слабкому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їм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значущими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музичний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супровід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І т. д.</w:t>
      </w:r>
    </w:p>
    <w:p w:rsidR="00504480" w:rsidRPr="00AA32E4" w:rsidRDefault="00504480" w:rsidP="00504480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Крім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бажано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дітям </w:t>
      </w:r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показувати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дітьми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молодшого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дошкільного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рекомендується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4480" w:rsidRPr="00AA32E4" w:rsidRDefault="00504480" w:rsidP="00504480">
      <w:pPr>
        <w:numPr>
          <w:ilvl w:val="0"/>
          <w:numId w:val="3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малювання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пальчиками;</w:t>
      </w:r>
    </w:p>
    <w:p w:rsidR="00504480" w:rsidRPr="00AA32E4" w:rsidRDefault="00504480" w:rsidP="00504480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відбиток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печатками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картоплі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3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малювання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долоньками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480" w:rsidRPr="00AA32E4" w:rsidRDefault="00504480" w:rsidP="00504480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середнього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дошкільного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знайомити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складними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техніками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4480" w:rsidRPr="00AA32E4" w:rsidRDefault="00504480" w:rsidP="00504480">
      <w:pPr>
        <w:numPr>
          <w:ilvl w:val="0"/>
          <w:numId w:val="4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напівсухи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</w:t>
      </w:r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пензлем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480" w:rsidRPr="00AA32E4" w:rsidRDefault="00504480" w:rsidP="00504480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поролоном;</w:t>
      </w:r>
    </w:p>
    <w:p w:rsidR="00504480" w:rsidRPr="00AA32E4" w:rsidRDefault="00504480" w:rsidP="00504480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пробками;</w:t>
      </w:r>
    </w:p>
    <w:p w:rsidR="00504480" w:rsidRPr="00AA32E4" w:rsidRDefault="00504480" w:rsidP="00504480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воскові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крейди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акварель;</w:t>
      </w:r>
    </w:p>
    <w:p w:rsidR="00504480" w:rsidRPr="00AA32E4" w:rsidRDefault="00504480" w:rsidP="00504480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ічка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акварель;</w:t>
      </w:r>
    </w:p>
    <w:p w:rsidR="00504480" w:rsidRPr="00AA32E4" w:rsidRDefault="00504480" w:rsidP="00504480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відбитки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малюнки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долоньки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4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</w:t>
      </w:r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паличками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4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чарівні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мотузочки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480" w:rsidRPr="00AA32E4" w:rsidRDefault="00504480" w:rsidP="00504480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старшому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дошкільному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віці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освоїти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складні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4480" w:rsidRPr="00AA32E4" w:rsidRDefault="00504480" w:rsidP="00504480">
      <w:pPr>
        <w:numPr>
          <w:ilvl w:val="0"/>
          <w:numId w:val="5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малювання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іском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малювання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мильними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бульбашками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папером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трубочкою;</w:t>
      </w:r>
    </w:p>
    <w:p w:rsidR="00504480" w:rsidRPr="00AA32E4" w:rsidRDefault="00504480" w:rsidP="00504480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монотипія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пейзажна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трафаретом;</w:t>
      </w:r>
    </w:p>
    <w:p w:rsidR="00504480" w:rsidRPr="00AA32E4" w:rsidRDefault="00504480" w:rsidP="00504480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монотипія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предметна;</w:t>
      </w:r>
    </w:p>
    <w:p w:rsidR="00504480" w:rsidRPr="00AA32E4" w:rsidRDefault="00504480" w:rsidP="00504480">
      <w:pPr>
        <w:numPr>
          <w:ilvl w:val="0"/>
          <w:numId w:val="5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кляксограф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звичайна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480" w:rsidRPr="00AA32E4" w:rsidRDefault="00504480" w:rsidP="00504480">
      <w:pPr>
        <w:numPr>
          <w:ilvl w:val="0"/>
          <w:numId w:val="5"/>
        </w:numPr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504480" w:rsidRPr="00AA32E4" w:rsidRDefault="00504480" w:rsidP="00504480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Кожна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відчувати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розкутіш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ливіш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безпосередніш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ими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розвиває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уяву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дає</w:t>
      </w:r>
      <w:proofErr w:type="spellEnd"/>
      <w:r w:rsidRPr="00AA3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свободу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самовираження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DE353C" w:rsidRPr="00504480" w:rsidRDefault="00DE353C">
      <w:pPr>
        <w:rPr>
          <w:lang w:val="uk-UA"/>
        </w:rPr>
      </w:pPr>
    </w:p>
    <w:sectPr w:rsidR="00DE353C" w:rsidRPr="00504480" w:rsidSect="00935989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7DB"/>
    <w:multiLevelType w:val="multilevel"/>
    <w:tmpl w:val="F6A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A42D94"/>
    <w:multiLevelType w:val="multilevel"/>
    <w:tmpl w:val="6FAE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976234"/>
    <w:multiLevelType w:val="multilevel"/>
    <w:tmpl w:val="6556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6F3C8C"/>
    <w:multiLevelType w:val="multilevel"/>
    <w:tmpl w:val="F378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823A5"/>
    <w:multiLevelType w:val="hybridMultilevel"/>
    <w:tmpl w:val="01EC2FB6"/>
    <w:lvl w:ilvl="0" w:tplc="2E304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64951"/>
    <w:multiLevelType w:val="multilevel"/>
    <w:tmpl w:val="B340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504480"/>
    <w:rsid w:val="00504480"/>
    <w:rsid w:val="00DE353C"/>
    <w:rsid w:val="00F3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4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4480"/>
    <w:pPr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ua-referat.com/%D0%9C%D0%B0%D1%82%D0%B5%D1%80%D1%96%D0%B0%D0%BB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ua-referat.com/%D0%90%D0%BA%D0%B2%D0%B0%D1%80%D0%B5%D0%BB%D1%8C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ua-referat.com/%D0%9C%D0%B0%D1%82%D0%B5%D1%80%D1%96%D0%B0%D0%BB%D0%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1917</Words>
  <Characters>10931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2</cp:revision>
  <dcterms:created xsi:type="dcterms:W3CDTF">2017-12-05T08:49:00Z</dcterms:created>
  <dcterms:modified xsi:type="dcterms:W3CDTF">2017-12-05T08:50:00Z</dcterms:modified>
</cp:coreProperties>
</file>